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63253" w14:textId="77777777" w:rsidR="00CF03B9" w:rsidRPr="00012A92" w:rsidRDefault="00CF03B9" w:rsidP="008655C8">
      <w:pPr>
        <w:widowControl w:val="0"/>
        <w:autoSpaceDE w:val="0"/>
        <w:autoSpaceDN w:val="0"/>
        <w:adjustRightInd w:val="0"/>
        <w:ind w:left="1440"/>
        <w:rPr>
          <w:rFonts w:ascii="Lato" w:hAnsi="Lato" w:cs="Times"/>
          <w:b/>
          <w:color w:val="003975"/>
          <w:sz w:val="19"/>
          <w:szCs w:val="19"/>
        </w:rPr>
      </w:pPr>
      <w:r w:rsidRPr="00012A92">
        <w:rPr>
          <w:rFonts w:ascii="Lato" w:hAnsi="Lato" w:cs="Times"/>
          <w:b/>
          <w:color w:val="003975"/>
          <w:sz w:val="19"/>
          <w:szCs w:val="19"/>
        </w:rPr>
        <w:t>PRESENTING CLINICAL SIGNS</w:t>
      </w:r>
    </w:p>
    <w:p w14:paraId="30948ECF" w14:textId="4929B29F" w:rsidR="002E7274" w:rsidRDefault="00CF03B9" w:rsidP="002E7274">
      <w:pPr>
        <w:ind w:left="1440"/>
        <w:rPr>
          <w:rFonts w:ascii="Lato" w:hAnsi="Lato" w:cs="Helvetica"/>
          <w:color w:val="292F33"/>
          <w:sz w:val="19"/>
          <w:szCs w:val="19"/>
        </w:rPr>
      </w:pPr>
      <w:r w:rsidRPr="00012A92">
        <w:rPr>
          <w:rFonts w:ascii="Lato" w:hAnsi="Lato" w:cs="Helvetica"/>
          <w:color w:val="292F33"/>
          <w:sz w:val="19"/>
          <w:szCs w:val="19"/>
        </w:rPr>
        <w:t>History</w:t>
      </w:r>
      <w:r w:rsidRPr="00C30806">
        <w:rPr>
          <w:rFonts w:ascii="Lato" w:hAnsi="Lato" w:cs="Helvetica"/>
          <w:color w:val="292F33"/>
          <w:sz w:val="19"/>
          <w:szCs w:val="19"/>
        </w:rPr>
        <w:t xml:space="preserve">: </w:t>
      </w:r>
      <w:r w:rsidR="002E7274">
        <w:rPr>
          <w:rFonts w:ascii="Lato" w:hAnsi="Lato" w:cs="Helvetica"/>
          <w:color w:val="292F33"/>
          <w:sz w:val="19"/>
          <w:szCs w:val="19"/>
        </w:rPr>
        <w:t xml:space="preserve">Recheck echo. </w:t>
      </w:r>
      <w:r w:rsidR="002E7274" w:rsidRPr="002E7274">
        <w:rPr>
          <w:rFonts w:ascii="Lato" w:hAnsi="Lato" w:cs="Helvetica"/>
          <w:color w:val="292F33"/>
          <w:sz w:val="19"/>
          <w:szCs w:val="19"/>
        </w:rPr>
        <w:t xml:space="preserve">Increased cough on exertion, "hack", non-productive, no SOB, appetite + attitude stamina= WNL. </w:t>
      </w:r>
    </w:p>
    <w:p w14:paraId="59B777D5" w14:textId="4E244C54" w:rsidR="00CF03B9" w:rsidRDefault="002E7274" w:rsidP="002E7274">
      <w:pPr>
        <w:ind w:left="1440"/>
        <w:rPr>
          <w:rFonts w:ascii="Lato" w:hAnsi="Lato" w:cs="Helvetica"/>
          <w:color w:val="292F33"/>
          <w:sz w:val="19"/>
          <w:szCs w:val="19"/>
        </w:rPr>
      </w:pPr>
      <w:r>
        <w:rPr>
          <w:rFonts w:ascii="Lato" w:hAnsi="Lato" w:cs="Helvetica"/>
          <w:color w:val="292F33"/>
          <w:sz w:val="19"/>
          <w:szCs w:val="19"/>
        </w:rPr>
        <w:t>-</w:t>
      </w:r>
      <w:r w:rsidRPr="002E7274">
        <w:rPr>
          <w:rFonts w:ascii="Lato" w:hAnsi="Lato" w:cs="Helvetica"/>
          <w:color w:val="292F33"/>
          <w:sz w:val="19"/>
          <w:szCs w:val="19"/>
        </w:rPr>
        <w:t>Current med</w:t>
      </w:r>
      <w:r>
        <w:rPr>
          <w:rFonts w:ascii="Lato" w:hAnsi="Lato" w:cs="Helvetica"/>
          <w:color w:val="292F33"/>
          <w:sz w:val="19"/>
          <w:szCs w:val="19"/>
        </w:rPr>
        <w:t>ication</w:t>
      </w:r>
      <w:r w:rsidRPr="002E7274">
        <w:rPr>
          <w:rFonts w:ascii="Lato" w:hAnsi="Lato" w:cs="Helvetica"/>
          <w:color w:val="292F33"/>
          <w:sz w:val="19"/>
          <w:szCs w:val="19"/>
        </w:rPr>
        <w:t>s: Pimobendan 2.5mgs x 3/4 TID, Lasix 12.5mgs 1 a.m. 1.5 pm, Enalapril 2.5mgs BID, Spironolactone 25mgs x 1/2 BID, Denamarin 1/4-tab SID, Hycodan - PRN.</w:t>
      </w:r>
      <w:r w:rsidRPr="002E7274">
        <w:rPr>
          <w:rFonts w:ascii="Lato" w:hAnsi="Lato" w:cs="Helvetica"/>
          <w:color w:val="292F33"/>
          <w:sz w:val="19"/>
          <w:szCs w:val="19"/>
        </w:rPr>
        <w:br/>
      </w:r>
      <w:r>
        <w:rPr>
          <w:rFonts w:ascii="Lato" w:hAnsi="Lato" w:cs="Helvetica"/>
          <w:color w:val="292F33"/>
          <w:sz w:val="19"/>
          <w:szCs w:val="19"/>
        </w:rPr>
        <w:t>-</w:t>
      </w:r>
      <w:r w:rsidRPr="002E7274">
        <w:rPr>
          <w:rFonts w:ascii="Lato" w:hAnsi="Lato" w:cs="Helvetica"/>
          <w:color w:val="292F33"/>
          <w:sz w:val="19"/>
          <w:szCs w:val="19"/>
        </w:rPr>
        <w:t xml:space="preserve">Abnormal PE/Chem/CBC/UA Results: </w:t>
      </w:r>
      <w:r>
        <w:rPr>
          <w:rFonts w:ascii="Lato" w:hAnsi="Lato" w:cs="Helvetica"/>
          <w:color w:val="292F33"/>
          <w:sz w:val="19"/>
          <w:szCs w:val="19"/>
        </w:rPr>
        <w:t>(</w:t>
      </w:r>
      <w:r w:rsidRPr="002E7274">
        <w:rPr>
          <w:rFonts w:ascii="Lato" w:hAnsi="Lato" w:cs="Helvetica"/>
          <w:color w:val="292F33"/>
          <w:sz w:val="19"/>
          <w:szCs w:val="19"/>
        </w:rPr>
        <w:t>7/2/21</w:t>
      </w:r>
      <w:r>
        <w:rPr>
          <w:rFonts w:ascii="Lato" w:hAnsi="Lato" w:cs="Helvetica"/>
          <w:color w:val="292F33"/>
          <w:sz w:val="19"/>
          <w:szCs w:val="19"/>
        </w:rPr>
        <w:t xml:space="preserve">): </w:t>
      </w:r>
      <w:r w:rsidRPr="002E7274">
        <w:rPr>
          <w:rFonts w:ascii="Lato" w:hAnsi="Lato" w:cs="Helvetica"/>
          <w:color w:val="292F33"/>
          <w:sz w:val="19"/>
          <w:szCs w:val="19"/>
        </w:rPr>
        <w:t xml:space="preserve"> Alk. Phos. 411 (23-212), BUN 51 (7-27), creat. 1.2, CBC: WNL.</w:t>
      </w:r>
    </w:p>
    <w:p w14:paraId="41792F8C" w14:textId="13F542B8" w:rsidR="002E7274" w:rsidRDefault="002E7274" w:rsidP="002E7274">
      <w:pPr>
        <w:ind w:left="1440"/>
        <w:rPr>
          <w:rFonts w:ascii="Lato" w:hAnsi="Lato" w:cs="Helvetica"/>
          <w:color w:val="292F33"/>
          <w:sz w:val="19"/>
          <w:szCs w:val="19"/>
        </w:rPr>
      </w:pPr>
      <w:r>
        <w:rPr>
          <w:rFonts w:ascii="Lato" w:hAnsi="Lato" w:cs="Helvetica"/>
          <w:color w:val="292F33"/>
          <w:sz w:val="19"/>
          <w:szCs w:val="19"/>
        </w:rPr>
        <w:t xml:space="preserve">-Pertinent previous echo findings (4/2021 </w:t>
      </w:r>
      <w:r w:rsidR="00D2437D">
        <w:rPr>
          <w:rFonts w:ascii="Lato" w:hAnsi="Lato" w:cs="Helvetica"/>
          <w:color w:val="292F33"/>
          <w:sz w:val="19"/>
          <w:szCs w:val="19"/>
        </w:rPr>
        <w:t>E</w:t>
      </w:r>
      <w:r>
        <w:rPr>
          <w:rFonts w:ascii="Lato" w:hAnsi="Lato" w:cs="Helvetica"/>
          <w:color w:val="292F33"/>
          <w:sz w:val="19"/>
          <w:szCs w:val="19"/>
        </w:rPr>
        <w:t xml:space="preserve">L): </w:t>
      </w:r>
      <w:r w:rsidR="00D2437D">
        <w:rPr>
          <w:rFonts w:ascii="Lato" w:hAnsi="Lato" w:cs="Helvetica"/>
          <w:color w:val="292F33"/>
          <w:sz w:val="19"/>
          <w:szCs w:val="19"/>
        </w:rPr>
        <w:t xml:space="preserve">Mild LAE, mild PAH, mild LVE. </w:t>
      </w:r>
    </w:p>
    <w:p w14:paraId="6845AAD2" w14:textId="77777777" w:rsidR="002E7274" w:rsidRPr="00012A92" w:rsidRDefault="002E7274" w:rsidP="002E7274">
      <w:pPr>
        <w:ind w:left="1440"/>
        <w:rPr>
          <w:rFonts w:ascii="Lato" w:hAnsi="Lato"/>
          <w:sz w:val="19"/>
          <w:szCs w:val="19"/>
        </w:rPr>
      </w:pPr>
    </w:p>
    <w:p w14:paraId="6E7D07C8" w14:textId="77777777" w:rsidR="00CF03B9" w:rsidRPr="00012A92" w:rsidRDefault="00CF03B9" w:rsidP="008655C8">
      <w:pPr>
        <w:ind w:left="1440" w:right="-24"/>
        <w:rPr>
          <w:rFonts w:ascii="Lato" w:hAnsi="Lato" w:cs="Times"/>
          <w:color w:val="003975"/>
          <w:sz w:val="19"/>
          <w:szCs w:val="19"/>
        </w:rPr>
      </w:pPr>
      <w:r w:rsidRPr="00012A92">
        <w:rPr>
          <w:rFonts w:ascii="Lato" w:hAnsi="Lato" w:cs="Times"/>
          <w:b/>
          <w:color w:val="003975"/>
          <w:sz w:val="19"/>
          <w:szCs w:val="19"/>
        </w:rPr>
        <w:t>RADIOGRAPHIC FINDINGS</w:t>
      </w:r>
      <w:r w:rsidRPr="00012A92">
        <w:rPr>
          <w:rFonts w:ascii="Lato" w:hAnsi="Lato" w:cs="Times"/>
          <w:color w:val="003975"/>
          <w:sz w:val="19"/>
          <w:szCs w:val="19"/>
        </w:rPr>
        <w:t xml:space="preserve"> *</w:t>
      </w:r>
      <w:r w:rsidRPr="006424B5">
        <w:rPr>
          <w:rFonts w:ascii="Lato" w:hAnsi="Lato" w:cs="Times"/>
          <w:color w:val="003975"/>
          <w:sz w:val="18"/>
          <w:szCs w:val="18"/>
        </w:rPr>
        <w:t>NOTE: Images submitted for supplemental cardiac information only.</w:t>
      </w:r>
    </w:p>
    <w:p w14:paraId="4DA088F4" w14:textId="375D1D86" w:rsidR="00CF03B9" w:rsidRPr="00D2437D" w:rsidRDefault="00D2437D" w:rsidP="008655C8">
      <w:pPr>
        <w:ind w:left="1440" w:right="-24"/>
        <w:rPr>
          <w:rFonts w:ascii="Lato" w:hAnsi="Lato" w:cs="Times"/>
          <w:color w:val="003975"/>
          <w:sz w:val="20"/>
          <w:szCs w:val="20"/>
        </w:rPr>
      </w:pPr>
      <w:r w:rsidRPr="00D2437D">
        <w:rPr>
          <w:rFonts w:ascii="Lato" w:hAnsi="Lato" w:cs="Helvetica"/>
          <w:color w:val="292F33"/>
          <w:sz w:val="20"/>
          <w:szCs w:val="20"/>
        </w:rPr>
        <w:t>Significant cardiomegaly with LA enlargement</w:t>
      </w:r>
      <w:r w:rsidR="00CF03B9" w:rsidRPr="00D2437D">
        <w:rPr>
          <w:rFonts w:ascii="Lato" w:hAnsi="Lato" w:cs="Helvetica"/>
          <w:color w:val="292F33"/>
          <w:sz w:val="20"/>
          <w:szCs w:val="20"/>
        </w:rPr>
        <w:t xml:space="preserve">. </w:t>
      </w:r>
      <w:r w:rsidRPr="00D2437D">
        <w:rPr>
          <w:rFonts w:ascii="Lato" w:hAnsi="Lato" w:cs="Helvetica"/>
          <w:color w:val="292F33"/>
          <w:sz w:val="20"/>
          <w:szCs w:val="20"/>
        </w:rPr>
        <w:t xml:space="preserve">Mainstem bronchi compression is apparent. </w:t>
      </w:r>
      <w:r w:rsidR="00CF03B9" w:rsidRPr="00D2437D">
        <w:rPr>
          <w:rFonts w:ascii="Lato" w:hAnsi="Lato" w:cs="Helvetica"/>
          <w:color w:val="292F33"/>
          <w:sz w:val="20"/>
          <w:szCs w:val="20"/>
        </w:rPr>
        <w:t xml:space="preserve">No obvious evidence of CHF. </w:t>
      </w:r>
    </w:p>
    <w:p w14:paraId="591E34AF" w14:textId="77777777" w:rsidR="00CF03B9" w:rsidRPr="00012A92" w:rsidRDefault="00CF03B9" w:rsidP="008655C8">
      <w:pPr>
        <w:widowControl w:val="0"/>
        <w:autoSpaceDE w:val="0"/>
        <w:autoSpaceDN w:val="0"/>
        <w:adjustRightInd w:val="0"/>
        <w:ind w:right="-24"/>
        <w:rPr>
          <w:rFonts w:ascii="Lato" w:hAnsi="Lato" w:cs="Helvetica"/>
          <w:color w:val="292F33"/>
          <w:sz w:val="19"/>
          <w:szCs w:val="19"/>
        </w:rPr>
      </w:pPr>
    </w:p>
    <w:p w14:paraId="76D7F623" w14:textId="77777777" w:rsidR="00CF03B9" w:rsidRDefault="00CF03B9" w:rsidP="008655C8">
      <w:pPr>
        <w:ind w:left="1440" w:right="-24"/>
        <w:rPr>
          <w:rFonts w:ascii="Lato" w:hAnsi="Lato"/>
          <w:b/>
          <w:color w:val="003975"/>
          <w:sz w:val="19"/>
          <w:szCs w:val="19"/>
        </w:rPr>
      </w:pPr>
      <w:r w:rsidRPr="00012A92">
        <w:rPr>
          <w:rFonts w:ascii="Lato" w:hAnsi="Lato" w:cs="Times"/>
          <w:b/>
          <w:color w:val="003975"/>
          <w:sz w:val="19"/>
          <w:szCs w:val="19"/>
        </w:rPr>
        <w:t>ECHOCARDIOGRAM</w:t>
      </w:r>
      <w:r w:rsidRPr="00012A92">
        <w:rPr>
          <w:rFonts w:ascii="Lato" w:hAnsi="Lato"/>
          <w:b/>
          <w:color w:val="003975"/>
          <w:sz w:val="19"/>
          <w:szCs w:val="19"/>
        </w:rPr>
        <w:t xml:space="preserve"> FINDINGS</w:t>
      </w:r>
      <w:r w:rsidRPr="008D1F87">
        <w:rPr>
          <w:rFonts w:ascii="Lato" w:hAnsi="Lato"/>
          <w:b/>
          <w:color w:val="003975"/>
          <w:sz w:val="19"/>
          <w:szCs w:val="19"/>
        </w:rPr>
        <w:t xml:space="preserve"> </w:t>
      </w:r>
    </w:p>
    <w:p w14:paraId="3A1F4468" w14:textId="77777777" w:rsidR="00D2437D" w:rsidRPr="00D2437D" w:rsidRDefault="00D2437D" w:rsidP="00D2437D">
      <w:pPr>
        <w:ind w:left="1440" w:right="-24"/>
        <w:rPr>
          <w:rFonts w:ascii="Lato" w:hAnsi="Lato" w:cs="Times"/>
          <w:bCs/>
          <w:color w:val="292F33"/>
          <w:sz w:val="20"/>
          <w:szCs w:val="20"/>
        </w:rPr>
      </w:pPr>
      <w:r w:rsidRPr="00D2437D">
        <w:rPr>
          <w:rFonts w:ascii="Lato" w:hAnsi="Lato" w:cs="Times"/>
          <w:bCs/>
          <w:color w:val="292F33"/>
          <w:sz w:val="20"/>
          <w:szCs w:val="20"/>
        </w:rPr>
        <w:t>2D, m-mode and Doppler imaging are available. Diffuse thickening of mitral valve leaflets (anterior&gt; posterior) with mild prolapse into the left atrial lumen. Severe eccentric mitral regurgitation with severe left atrial dilation. Significant LV dilation with hyperdynamic myocardial function. The tricuspid valve appears mildly thickened, with mild tricuspid regurgitation. Mildly elevated velocity. Mild right atrial and ventricular dilation consistent with early pulmonary arterial hypertension. The pulmonic and aortic valves are normal in morphology and mobility. Normal pulmonic and aortic outflow velocities. No pulmonic or aortic insufficiency. No pericardial or pleural effusion noted. No cardiac tumors observed.</w:t>
      </w:r>
    </w:p>
    <w:p w14:paraId="7AA3121F" w14:textId="77777777" w:rsidR="008B73B2" w:rsidRDefault="008B73B2" w:rsidP="008655C8">
      <w:pPr>
        <w:ind w:left="1440"/>
        <w:rPr>
          <w:rFonts w:ascii="Lato" w:hAnsi="Lato"/>
          <w:b/>
          <w:color w:val="003975"/>
          <w:sz w:val="19"/>
          <w:szCs w:val="19"/>
        </w:rPr>
      </w:pPr>
    </w:p>
    <w:p w14:paraId="31803B9E" w14:textId="59F5CF96" w:rsidR="00274CE5" w:rsidRDefault="00274CE5" w:rsidP="008655C8">
      <w:pPr>
        <w:ind w:left="1440"/>
        <w:rPr>
          <w:rFonts w:ascii="Lato" w:hAnsi="Lato"/>
          <w:b/>
          <w:color w:val="003975"/>
          <w:sz w:val="19"/>
          <w:szCs w:val="19"/>
        </w:rPr>
      </w:pPr>
      <w:r w:rsidRPr="00012A92">
        <w:rPr>
          <w:rFonts w:ascii="Lato" w:hAnsi="Lato"/>
          <w:b/>
          <w:color w:val="003975"/>
          <w:sz w:val="19"/>
          <w:szCs w:val="19"/>
        </w:rPr>
        <w:t>CARDIAC CHART</w:t>
      </w:r>
    </w:p>
    <w:tbl>
      <w:tblPr>
        <w:tblpPr w:leftFromText="187" w:rightFromText="187" w:vertAnchor="text" w:horzAnchor="page" w:tblpX="2751" w:tblpY="277"/>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45"/>
        <w:gridCol w:w="896"/>
        <w:gridCol w:w="990"/>
        <w:gridCol w:w="1080"/>
        <w:gridCol w:w="964"/>
        <w:gridCol w:w="990"/>
        <w:gridCol w:w="1080"/>
        <w:gridCol w:w="990"/>
      </w:tblGrid>
      <w:tr w:rsidR="00CF03B9" w:rsidRPr="009F3D2B" w14:paraId="30A4C5DB" w14:textId="77777777" w:rsidTr="002F1B73">
        <w:trPr>
          <w:trHeight w:hRule="exact" w:val="847"/>
        </w:trPr>
        <w:tc>
          <w:tcPr>
            <w:tcW w:w="1645" w:type="dxa"/>
          </w:tcPr>
          <w:p w14:paraId="462A8C28" w14:textId="77777777" w:rsidR="00CF03B9" w:rsidRPr="004914FD" w:rsidRDefault="00CF03B9" w:rsidP="008655C8">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694FBF3C" w14:textId="77777777" w:rsidR="00CF03B9" w:rsidRPr="004914FD" w:rsidRDefault="00CF03B9" w:rsidP="008655C8">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33683F6F" w14:textId="77777777" w:rsidR="00CF03B9" w:rsidRPr="004914FD" w:rsidRDefault="00CF03B9" w:rsidP="008655C8">
            <w:pPr>
              <w:contextualSpacing/>
              <w:rPr>
                <w:rFonts w:ascii="Lato Regular" w:hAnsi="Lato Regular"/>
                <w:b/>
                <w:color w:val="003975"/>
                <w:sz w:val="20"/>
                <w:szCs w:val="20"/>
              </w:rPr>
            </w:pPr>
            <w:r w:rsidRPr="004914FD">
              <w:rPr>
                <w:rFonts w:ascii="Lato Regular" w:hAnsi="Lato Regular"/>
                <w:b/>
                <w:color w:val="003975"/>
                <w:sz w:val="20"/>
                <w:szCs w:val="20"/>
              </w:rPr>
              <w:t>PARAMETERS</w:t>
            </w:r>
          </w:p>
        </w:tc>
        <w:tc>
          <w:tcPr>
            <w:tcW w:w="896" w:type="dxa"/>
          </w:tcPr>
          <w:p w14:paraId="4156489C"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MR</w:t>
            </w:r>
          </w:p>
          <w:p w14:paraId="1072C5C4" w14:textId="16350EC5"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VMAX</w:t>
            </w:r>
          </w:p>
          <w:p w14:paraId="1E199A64"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90" w:type="dxa"/>
          </w:tcPr>
          <w:p w14:paraId="5744ABEB"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TR</w:t>
            </w:r>
          </w:p>
          <w:p w14:paraId="6C0084DA" w14:textId="0C845D95"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VMAX</w:t>
            </w:r>
          </w:p>
          <w:p w14:paraId="6AF59FFF"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0667DD1E" w14:textId="4D06D194" w:rsidR="00CF03B9" w:rsidRPr="004914FD" w:rsidRDefault="00CF03B9" w:rsidP="008655C8">
            <w:pPr>
              <w:tabs>
                <w:tab w:val="center" w:pos="225"/>
              </w:tabs>
              <w:contextualSpacing/>
              <w:rPr>
                <w:rFonts w:ascii="Lato Regular" w:hAnsi="Lato Regular"/>
                <w:b/>
                <w:color w:val="003975"/>
                <w:sz w:val="16"/>
                <w:szCs w:val="16"/>
              </w:rPr>
            </w:pPr>
            <w:r w:rsidRPr="004914FD">
              <w:rPr>
                <w:rFonts w:ascii="Lato Regular" w:hAnsi="Lato Regular"/>
                <w:b/>
                <w:color w:val="003975"/>
                <w:sz w:val="16"/>
                <w:szCs w:val="16"/>
              </w:rPr>
              <w:t>LA/AO</w:t>
            </w:r>
          </w:p>
          <w:p w14:paraId="599A8736" w14:textId="77777777" w:rsidR="00CF03B9" w:rsidRPr="004914FD" w:rsidRDefault="00CF03B9" w:rsidP="008655C8">
            <w:pPr>
              <w:contextualSpacing/>
              <w:rPr>
                <w:rFonts w:ascii="Lato Regular" w:hAnsi="Lato Regular"/>
                <w:b/>
                <w:color w:val="003975"/>
                <w:sz w:val="16"/>
                <w:szCs w:val="16"/>
              </w:rPr>
            </w:pPr>
          </w:p>
          <w:p w14:paraId="18420F1E" w14:textId="77777777" w:rsidR="00CF03B9" w:rsidRPr="004914FD" w:rsidRDefault="00CF03B9" w:rsidP="008655C8">
            <w:pPr>
              <w:contextualSpacing/>
              <w:rPr>
                <w:rFonts w:ascii="Lato Regular" w:hAnsi="Lato Regular"/>
                <w:color w:val="003975"/>
                <w:sz w:val="13"/>
                <w:szCs w:val="13"/>
              </w:rPr>
            </w:pPr>
            <w:r w:rsidRPr="004914FD">
              <w:rPr>
                <w:rFonts w:ascii="Lato Regular" w:hAnsi="Lato Regular"/>
                <w:color w:val="003975"/>
                <w:sz w:val="13"/>
                <w:szCs w:val="13"/>
              </w:rPr>
              <w:t>(Boon method)</w:t>
            </w:r>
          </w:p>
        </w:tc>
        <w:tc>
          <w:tcPr>
            <w:tcW w:w="964" w:type="dxa"/>
          </w:tcPr>
          <w:p w14:paraId="394AA5F9"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LA/AO</w:t>
            </w:r>
          </w:p>
          <w:p w14:paraId="7FCE2482" w14:textId="77777777" w:rsidR="00CF03B9" w:rsidRPr="004914FD" w:rsidRDefault="00CF03B9" w:rsidP="008655C8">
            <w:pPr>
              <w:contextualSpacing/>
              <w:rPr>
                <w:rFonts w:ascii="Lato Regular" w:hAnsi="Lato Regular"/>
                <w:b/>
                <w:color w:val="003975"/>
                <w:sz w:val="16"/>
                <w:szCs w:val="16"/>
              </w:rPr>
            </w:pPr>
          </w:p>
          <w:p w14:paraId="225B9460"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3"/>
                <w:szCs w:val="13"/>
              </w:rPr>
              <w:t>(Heart Base</w:t>
            </w:r>
            <w:r>
              <w:rPr>
                <w:rFonts w:ascii="Lato Regular" w:hAnsi="Lato Regular"/>
                <w:color w:val="003975"/>
                <w:sz w:val="13"/>
                <w:szCs w:val="13"/>
              </w:rPr>
              <w:t>; Swe)</w:t>
            </w:r>
          </w:p>
          <w:p w14:paraId="2E57F82C" w14:textId="77777777" w:rsidR="00CF03B9" w:rsidRPr="004914FD" w:rsidRDefault="00CF03B9" w:rsidP="008655C8">
            <w:pPr>
              <w:contextualSpacing/>
              <w:rPr>
                <w:rFonts w:ascii="Lato Regular" w:hAnsi="Lato Regular"/>
                <w:b/>
                <w:color w:val="003975"/>
                <w:sz w:val="13"/>
                <w:szCs w:val="13"/>
              </w:rPr>
            </w:pPr>
          </w:p>
        </w:tc>
        <w:tc>
          <w:tcPr>
            <w:tcW w:w="990" w:type="dxa"/>
          </w:tcPr>
          <w:p w14:paraId="7FD88CE4"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FS</w:t>
            </w:r>
          </w:p>
          <w:p w14:paraId="314D8023" w14:textId="77777777" w:rsidR="00CF03B9" w:rsidRPr="004914FD" w:rsidRDefault="00CF03B9" w:rsidP="008655C8">
            <w:pPr>
              <w:contextualSpacing/>
              <w:rPr>
                <w:rFonts w:ascii="Lato Regular" w:hAnsi="Lato Regular"/>
                <w:b/>
                <w:color w:val="003975"/>
                <w:sz w:val="16"/>
                <w:szCs w:val="16"/>
              </w:rPr>
            </w:pPr>
          </w:p>
          <w:p w14:paraId="05397CE9"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w:t>
            </w:r>
          </w:p>
          <w:p w14:paraId="0979A0FC" w14:textId="77777777" w:rsidR="00CF03B9" w:rsidRPr="004914FD" w:rsidRDefault="00CF03B9" w:rsidP="008655C8">
            <w:pPr>
              <w:contextualSpacing/>
              <w:rPr>
                <w:rFonts w:ascii="Lato Regular" w:hAnsi="Lato Regular"/>
                <w:b/>
                <w:color w:val="003975"/>
                <w:sz w:val="16"/>
                <w:szCs w:val="16"/>
              </w:rPr>
            </w:pPr>
          </w:p>
        </w:tc>
        <w:tc>
          <w:tcPr>
            <w:tcW w:w="1080" w:type="dxa"/>
          </w:tcPr>
          <w:p w14:paraId="13868B8E" w14:textId="19A2FA4D"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EF</w:t>
            </w:r>
          </w:p>
          <w:p w14:paraId="2BA48D78" w14:textId="77777777" w:rsidR="00CF03B9" w:rsidRPr="004914FD" w:rsidRDefault="00CF03B9" w:rsidP="008655C8">
            <w:pPr>
              <w:contextualSpacing/>
              <w:rPr>
                <w:rFonts w:ascii="Lato Regular" w:hAnsi="Lato Regular"/>
                <w:b/>
                <w:color w:val="003975"/>
                <w:sz w:val="16"/>
                <w:szCs w:val="16"/>
              </w:rPr>
            </w:pPr>
          </w:p>
          <w:p w14:paraId="62D407FD"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w:t>
            </w:r>
          </w:p>
        </w:tc>
        <w:tc>
          <w:tcPr>
            <w:tcW w:w="990" w:type="dxa"/>
          </w:tcPr>
          <w:p w14:paraId="6125426D" w14:textId="1C69262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EPSS</w:t>
            </w:r>
          </w:p>
          <w:p w14:paraId="6D724A67" w14:textId="77777777" w:rsidR="00CF03B9" w:rsidRPr="004914FD" w:rsidRDefault="00CF03B9" w:rsidP="008655C8">
            <w:pPr>
              <w:contextualSpacing/>
              <w:rPr>
                <w:rFonts w:ascii="Lato Regular" w:hAnsi="Lato Regular"/>
                <w:b/>
                <w:color w:val="003975"/>
                <w:sz w:val="16"/>
                <w:szCs w:val="16"/>
              </w:rPr>
            </w:pPr>
          </w:p>
          <w:p w14:paraId="549D4674"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(cm)</w:t>
            </w:r>
          </w:p>
        </w:tc>
      </w:tr>
      <w:tr w:rsidR="00CF03B9" w:rsidRPr="009F3D2B" w14:paraId="02791D92" w14:textId="77777777" w:rsidTr="002F1B73">
        <w:trPr>
          <w:trHeight w:val="396"/>
        </w:trPr>
        <w:tc>
          <w:tcPr>
            <w:tcW w:w="1645" w:type="dxa"/>
            <w:vAlign w:val="center"/>
          </w:tcPr>
          <w:p w14:paraId="3C4723BF" w14:textId="77777777" w:rsidR="00CF03B9" w:rsidRPr="004914FD" w:rsidRDefault="00CF03B9" w:rsidP="008655C8">
            <w:pPr>
              <w:contextualSpacing/>
              <w:rPr>
                <w:rFonts w:ascii="Lato Regular" w:hAnsi="Lato Regular"/>
                <w:b/>
                <w:color w:val="292F33"/>
                <w:sz w:val="16"/>
                <w:szCs w:val="16"/>
              </w:rPr>
            </w:pPr>
            <w:r w:rsidRPr="004914FD">
              <w:rPr>
                <w:rFonts w:ascii="Lato Regular" w:hAnsi="Lato Regular"/>
                <w:b/>
                <w:color w:val="292F33"/>
                <w:sz w:val="16"/>
                <w:szCs w:val="16"/>
              </w:rPr>
              <w:t>NORMAL PARAMETER</w:t>
            </w:r>
          </w:p>
        </w:tc>
        <w:tc>
          <w:tcPr>
            <w:tcW w:w="896" w:type="dxa"/>
            <w:vAlign w:val="center"/>
          </w:tcPr>
          <w:p w14:paraId="10333147"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4.5-5.5</w:t>
            </w:r>
          </w:p>
        </w:tc>
        <w:tc>
          <w:tcPr>
            <w:tcW w:w="990" w:type="dxa"/>
            <w:vAlign w:val="center"/>
          </w:tcPr>
          <w:p w14:paraId="16F630EF"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&lt;2.7</w:t>
            </w:r>
          </w:p>
        </w:tc>
        <w:tc>
          <w:tcPr>
            <w:tcW w:w="1080" w:type="dxa"/>
            <w:vAlign w:val="center"/>
          </w:tcPr>
          <w:p w14:paraId="7DC006E1"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1.3</w:t>
            </w:r>
          </w:p>
        </w:tc>
        <w:tc>
          <w:tcPr>
            <w:tcW w:w="964" w:type="dxa"/>
            <w:vAlign w:val="center"/>
          </w:tcPr>
          <w:p w14:paraId="4AD4DF92" w14:textId="77777777" w:rsidR="00CF03B9" w:rsidRPr="00C23869" w:rsidRDefault="00CF03B9" w:rsidP="00FD4B7D">
            <w:pPr>
              <w:contextualSpacing/>
              <w:jc w:val="center"/>
              <w:rPr>
                <w:rFonts w:ascii="Lato Regular" w:hAnsi="Lato Regular"/>
                <w:color w:val="292F33"/>
                <w:sz w:val="16"/>
                <w:szCs w:val="16"/>
              </w:rPr>
            </w:pPr>
            <w:r>
              <w:rPr>
                <w:rFonts w:ascii="Lato Regular" w:hAnsi="Lato Regular"/>
                <w:color w:val="292F33"/>
                <w:sz w:val="16"/>
                <w:szCs w:val="16"/>
              </w:rPr>
              <w:t>&lt;</w:t>
            </w:r>
            <w:r w:rsidRPr="00C23869">
              <w:rPr>
                <w:rFonts w:ascii="Lato Regular" w:hAnsi="Lato Regular"/>
                <w:color w:val="292F33"/>
                <w:sz w:val="16"/>
                <w:szCs w:val="16"/>
              </w:rPr>
              <w:t>1.6</w:t>
            </w:r>
          </w:p>
        </w:tc>
        <w:tc>
          <w:tcPr>
            <w:tcW w:w="990" w:type="dxa"/>
            <w:vAlign w:val="center"/>
          </w:tcPr>
          <w:p w14:paraId="6391CB5D"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28-40</w:t>
            </w:r>
          </w:p>
        </w:tc>
        <w:tc>
          <w:tcPr>
            <w:tcW w:w="1080" w:type="dxa"/>
            <w:vAlign w:val="center"/>
          </w:tcPr>
          <w:p w14:paraId="6B339B21"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40-100</w:t>
            </w:r>
          </w:p>
        </w:tc>
        <w:tc>
          <w:tcPr>
            <w:tcW w:w="990" w:type="dxa"/>
            <w:vAlign w:val="center"/>
          </w:tcPr>
          <w:p w14:paraId="35D333DB" w14:textId="77777777" w:rsidR="00CF03B9" w:rsidRPr="00C23869" w:rsidRDefault="00CF03B9" w:rsidP="00FD4B7D">
            <w:pPr>
              <w:contextualSpacing/>
              <w:jc w:val="center"/>
              <w:rPr>
                <w:rFonts w:ascii="Lato Regular" w:hAnsi="Lato Regular"/>
                <w:color w:val="292F33"/>
                <w:sz w:val="16"/>
                <w:szCs w:val="16"/>
              </w:rPr>
            </w:pPr>
            <w:r>
              <w:rPr>
                <w:rFonts w:ascii="Lato Regular" w:hAnsi="Lato Regular"/>
                <w:color w:val="292F33"/>
                <w:sz w:val="16"/>
                <w:szCs w:val="16"/>
              </w:rPr>
              <w:t>&lt;0.6</w:t>
            </w:r>
          </w:p>
        </w:tc>
      </w:tr>
      <w:tr w:rsidR="00CF03B9" w:rsidRPr="009F3D2B" w14:paraId="0BD9B7AB" w14:textId="77777777" w:rsidTr="002F1B73">
        <w:trPr>
          <w:trHeight w:hRule="exact" w:val="216"/>
        </w:trPr>
        <w:tc>
          <w:tcPr>
            <w:tcW w:w="1645" w:type="dxa"/>
            <w:vAlign w:val="center"/>
          </w:tcPr>
          <w:p w14:paraId="7B7028AD" w14:textId="77777777" w:rsidR="00CF03B9" w:rsidRPr="004914FD" w:rsidRDefault="00CF03B9" w:rsidP="008655C8">
            <w:pPr>
              <w:contextualSpacing/>
              <w:rPr>
                <w:rFonts w:ascii="Lato Regular" w:hAnsi="Lato Regular"/>
                <w:b/>
                <w:color w:val="292F33"/>
                <w:sz w:val="16"/>
                <w:szCs w:val="16"/>
              </w:rPr>
            </w:pPr>
            <w:r w:rsidRPr="004914FD">
              <w:rPr>
                <w:rFonts w:ascii="Lato Regular" w:hAnsi="Lato Regular"/>
                <w:b/>
                <w:color w:val="292F33"/>
                <w:sz w:val="16"/>
                <w:szCs w:val="16"/>
              </w:rPr>
              <w:t xml:space="preserve">PATIENT </w:t>
            </w:r>
          </w:p>
        </w:tc>
        <w:tc>
          <w:tcPr>
            <w:tcW w:w="896" w:type="dxa"/>
            <w:vAlign w:val="center"/>
          </w:tcPr>
          <w:p w14:paraId="18D56F5C" w14:textId="12F7C179"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5.3</w:t>
            </w:r>
          </w:p>
        </w:tc>
        <w:tc>
          <w:tcPr>
            <w:tcW w:w="990" w:type="dxa"/>
            <w:vAlign w:val="center"/>
          </w:tcPr>
          <w:p w14:paraId="4F1DE63A" w14:textId="09A894E7"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3.0</w:t>
            </w:r>
          </w:p>
        </w:tc>
        <w:tc>
          <w:tcPr>
            <w:tcW w:w="1080" w:type="dxa"/>
            <w:vAlign w:val="center"/>
          </w:tcPr>
          <w:p w14:paraId="491615B0" w14:textId="644CF00F"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2.0</w:t>
            </w:r>
          </w:p>
        </w:tc>
        <w:tc>
          <w:tcPr>
            <w:tcW w:w="964" w:type="dxa"/>
            <w:vAlign w:val="center"/>
          </w:tcPr>
          <w:p w14:paraId="6F4AD9E0" w14:textId="2269F03E"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2.2</w:t>
            </w:r>
          </w:p>
        </w:tc>
        <w:tc>
          <w:tcPr>
            <w:tcW w:w="990" w:type="dxa"/>
            <w:vAlign w:val="center"/>
          </w:tcPr>
          <w:p w14:paraId="25955785" w14:textId="4E8A8C1C"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33</w:t>
            </w:r>
          </w:p>
        </w:tc>
        <w:tc>
          <w:tcPr>
            <w:tcW w:w="1080" w:type="dxa"/>
            <w:vAlign w:val="center"/>
          </w:tcPr>
          <w:p w14:paraId="6D4B4794" w14:textId="61F39832"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63</w:t>
            </w:r>
          </w:p>
        </w:tc>
        <w:tc>
          <w:tcPr>
            <w:tcW w:w="990" w:type="dxa"/>
            <w:vAlign w:val="center"/>
          </w:tcPr>
          <w:p w14:paraId="7C05F6CB" w14:textId="72887D9E"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0.25</w:t>
            </w:r>
          </w:p>
        </w:tc>
      </w:tr>
      <w:tr w:rsidR="00CF03B9" w:rsidRPr="009F3D2B" w14:paraId="76458296" w14:textId="77777777" w:rsidTr="002F1B73">
        <w:trPr>
          <w:trHeight w:hRule="exact" w:val="1013"/>
        </w:trPr>
        <w:tc>
          <w:tcPr>
            <w:tcW w:w="1645" w:type="dxa"/>
          </w:tcPr>
          <w:p w14:paraId="3A67E095" w14:textId="77777777" w:rsidR="00CF03B9" w:rsidRPr="004914FD" w:rsidRDefault="00CF03B9" w:rsidP="008655C8">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3E1F7637" w14:textId="77777777" w:rsidR="00CF03B9" w:rsidRPr="004914FD" w:rsidRDefault="00CF03B9" w:rsidP="008655C8">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5806FDC3"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20"/>
                <w:szCs w:val="20"/>
              </w:rPr>
              <w:t>PARAMETERS</w:t>
            </w:r>
          </w:p>
        </w:tc>
        <w:tc>
          <w:tcPr>
            <w:tcW w:w="896" w:type="dxa"/>
          </w:tcPr>
          <w:p w14:paraId="1F41FD41"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HR</w:t>
            </w:r>
          </w:p>
          <w:p w14:paraId="419D712B" w14:textId="77777777" w:rsidR="00CF03B9" w:rsidRPr="004914FD" w:rsidRDefault="00CF03B9" w:rsidP="008655C8">
            <w:pPr>
              <w:contextualSpacing/>
              <w:rPr>
                <w:rFonts w:ascii="Lato Regular" w:hAnsi="Lato Regular"/>
                <w:b/>
                <w:color w:val="003975"/>
                <w:sz w:val="16"/>
                <w:szCs w:val="16"/>
              </w:rPr>
            </w:pPr>
          </w:p>
          <w:p w14:paraId="5CC3AA41" w14:textId="77777777" w:rsidR="00CF03B9" w:rsidRPr="004914FD" w:rsidRDefault="00CF03B9" w:rsidP="008655C8">
            <w:pPr>
              <w:contextualSpacing/>
              <w:rPr>
                <w:rFonts w:ascii="Lato Regular" w:hAnsi="Lato Regular"/>
                <w:b/>
                <w:color w:val="003975"/>
                <w:sz w:val="16"/>
                <w:szCs w:val="16"/>
              </w:rPr>
            </w:pPr>
          </w:p>
          <w:p w14:paraId="59677480"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(BPM)</w:t>
            </w:r>
          </w:p>
        </w:tc>
        <w:tc>
          <w:tcPr>
            <w:tcW w:w="990" w:type="dxa"/>
          </w:tcPr>
          <w:p w14:paraId="70ED3A20"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 xml:space="preserve">AV </w:t>
            </w:r>
          </w:p>
          <w:p w14:paraId="57DBBF7B"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VMAX</w:t>
            </w:r>
          </w:p>
          <w:p w14:paraId="54077659" w14:textId="77777777" w:rsidR="00CF03B9" w:rsidRPr="004914FD" w:rsidRDefault="00CF03B9" w:rsidP="008655C8">
            <w:pPr>
              <w:contextualSpacing/>
              <w:rPr>
                <w:rFonts w:ascii="Lato Regular" w:hAnsi="Lato Regular"/>
                <w:b/>
                <w:color w:val="003975"/>
                <w:sz w:val="16"/>
                <w:szCs w:val="16"/>
              </w:rPr>
            </w:pPr>
          </w:p>
          <w:p w14:paraId="3D542267"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5FB89CBD"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 xml:space="preserve">PV </w:t>
            </w:r>
          </w:p>
          <w:p w14:paraId="4861D7E6"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MAX</w:t>
            </w:r>
          </w:p>
          <w:p w14:paraId="7CCABA3F" w14:textId="77777777" w:rsidR="00CF03B9" w:rsidRPr="004914FD" w:rsidRDefault="00CF03B9" w:rsidP="008655C8">
            <w:pPr>
              <w:contextualSpacing/>
              <w:rPr>
                <w:rFonts w:ascii="Lato Regular" w:hAnsi="Lato Regular"/>
                <w:b/>
                <w:color w:val="003975"/>
                <w:sz w:val="16"/>
                <w:szCs w:val="16"/>
              </w:rPr>
            </w:pPr>
          </w:p>
          <w:p w14:paraId="0857F48F"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64" w:type="dxa"/>
          </w:tcPr>
          <w:p w14:paraId="314DB431"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BODY WEIGHT</w:t>
            </w:r>
          </w:p>
          <w:p w14:paraId="50B5E59A" w14:textId="77777777" w:rsidR="00CF03B9" w:rsidRPr="004914FD" w:rsidRDefault="00CF03B9" w:rsidP="008655C8">
            <w:pPr>
              <w:contextualSpacing/>
              <w:rPr>
                <w:rFonts w:ascii="Lato Regular" w:hAnsi="Lato Regular"/>
                <w:b/>
                <w:color w:val="003975"/>
                <w:sz w:val="16"/>
                <w:szCs w:val="16"/>
              </w:rPr>
            </w:pPr>
          </w:p>
          <w:p w14:paraId="6D363017"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(kg)</w:t>
            </w:r>
          </w:p>
        </w:tc>
        <w:tc>
          <w:tcPr>
            <w:tcW w:w="990" w:type="dxa"/>
          </w:tcPr>
          <w:p w14:paraId="52DFD8D1" w14:textId="77777777" w:rsidR="00CF03B9" w:rsidRPr="004914FD"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LA</w:t>
            </w:r>
          </w:p>
          <w:p w14:paraId="708DAA81" w14:textId="77777777" w:rsidR="00CF03B9" w:rsidRPr="00EB1176" w:rsidRDefault="00CF03B9" w:rsidP="008655C8">
            <w:pPr>
              <w:contextualSpacing/>
              <w:rPr>
                <w:rFonts w:ascii="Lato Regular" w:hAnsi="Lato Regular"/>
                <w:bCs/>
                <w:color w:val="003975"/>
                <w:sz w:val="12"/>
                <w:szCs w:val="12"/>
              </w:rPr>
            </w:pPr>
            <w:r w:rsidRPr="00EB1176">
              <w:rPr>
                <w:rFonts w:ascii="Lato Regular" w:hAnsi="Lato Regular"/>
                <w:bCs/>
                <w:color w:val="003975"/>
                <w:sz w:val="12"/>
                <w:szCs w:val="12"/>
              </w:rPr>
              <w:t>2D short axis</w:t>
            </w:r>
          </w:p>
          <w:p w14:paraId="05D31C3D" w14:textId="77777777" w:rsidR="00CF03B9" w:rsidRDefault="00CF03B9" w:rsidP="008655C8">
            <w:pPr>
              <w:contextualSpacing/>
              <w:rPr>
                <w:rFonts w:ascii="Lato Regular" w:hAnsi="Lato Regular"/>
                <w:bCs/>
                <w:color w:val="003975"/>
                <w:sz w:val="12"/>
                <w:szCs w:val="12"/>
              </w:rPr>
            </w:pPr>
            <w:r w:rsidRPr="00EB1176">
              <w:rPr>
                <w:rFonts w:ascii="Lato Regular" w:hAnsi="Lato Regular"/>
                <w:bCs/>
                <w:color w:val="003975"/>
                <w:sz w:val="12"/>
                <w:szCs w:val="12"/>
              </w:rPr>
              <w:t>Base view</w:t>
            </w:r>
          </w:p>
          <w:p w14:paraId="0442C0AE" w14:textId="77777777" w:rsidR="00CF03B9" w:rsidRDefault="00CF03B9" w:rsidP="008655C8">
            <w:pPr>
              <w:contextualSpacing/>
              <w:rPr>
                <w:rFonts w:ascii="Lato Regular" w:hAnsi="Lato Regular"/>
                <w:bCs/>
                <w:color w:val="003975"/>
                <w:sz w:val="12"/>
                <w:szCs w:val="12"/>
              </w:rPr>
            </w:pPr>
          </w:p>
          <w:p w14:paraId="0FE694ED" w14:textId="77777777" w:rsidR="00CF03B9" w:rsidRPr="00EB1176" w:rsidRDefault="00CF03B9" w:rsidP="008655C8">
            <w:pPr>
              <w:contextualSpacing/>
              <w:rPr>
                <w:rFonts w:ascii="Lato Regular" w:hAnsi="Lato Regular"/>
                <w:bCs/>
                <w:color w:val="003975"/>
                <w:sz w:val="16"/>
                <w:szCs w:val="16"/>
              </w:rPr>
            </w:pPr>
            <w:r w:rsidRPr="00EB1176">
              <w:rPr>
                <w:rFonts w:ascii="Lato Regular" w:hAnsi="Lato Regular"/>
                <w:bCs/>
                <w:color w:val="003975"/>
                <w:sz w:val="16"/>
                <w:szCs w:val="16"/>
              </w:rPr>
              <w:t>(cm)</w:t>
            </w:r>
          </w:p>
        </w:tc>
        <w:tc>
          <w:tcPr>
            <w:tcW w:w="1080" w:type="dxa"/>
          </w:tcPr>
          <w:p w14:paraId="1BEC070A" w14:textId="77777777" w:rsidR="00CF03B9" w:rsidRDefault="00CF03B9" w:rsidP="008655C8">
            <w:pPr>
              <w:contextualSpacing/>
              <w:rPr>
                <w:rFonts w:ascii="Lato Regular" w:hAnsi="Lato Regular"/>
                <w:b/>
                <w:color w:val="003975"/>
                <w:sz w:val="16"/>
                <w:szCs w:val="16"/>
              </w:rPr>
            </w:pPr>
            <w:r w:rsidRPr="004914FD">
              <w:rPr>
                <w:rFonts w:ascii="Lato Regular" w:hAnsi="Lato Regular"/>
                <w:b/>
                <w:color w:val="003975"/>
                <w:sz w:val="16"/>
                <w:szCs w:val="16"/>
              </w:rPr>
              <w:t>LVIDd</w:t>
            </w:r>
          </w:p>
          <w:p w14:paraId="48D6D44A" w14:textId="77777777" w:rsidR="00CF03B9" w:rsidRDefault="00CF03B9" w:rsidP="008655C8">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749AE38F" w14:textId="6BFD4B86" w:rsidR="00CF03B9" w:rsidRDefault="00CF03B9" w:rsidP="008655C8">
            <w:pPr>
              <w:contextualSpacing/>
              <w:rPr>
                <w:rFonts w:ascii="Lato Regular" w:hAnsi="Lato Regular"/>
                <w:bCs/>
                <w:color w:val="003975"/>
                <w:sz w:val="12"/>
                <w:szCs w:val="12"/>
              </w:rPr>
            </w:pPr>
          </w:p>
          <w:p w14:paraId="7518EC7E" w14:textId="77777777" w:rsidR="00CF03B9" w:rsidRPr="004914FD" w:rsidRDefault="00CF03B9" w:rsidP="008655C8">
            <w:pPr>
              <w:contextualSpacing/>
              <w:rPr>
                <w:rFonts w:ascii="Lato Regular" w:hAnsi="Lato Regular"/>
                <w:color w:val="003975"/>
                <w:sz w:val="16"/>
                <w:szCs w:val="16"/>
              </w:rPr>
            </w:pPr>
            <w:r w:rsidRPr="004914FD">
              <w:rPr>
                <w:rFonts w:ascii="Lato Regular" w:hAnsi="Lato Regular"/>
                <w:color w:val="003975"/>
                <w:sz w:val="16"/>
                <w:szCs w:val="16"/>
              </w:rPr>
              <w:t>(cm)</w:t>
            </w:r>
          </w:p>
        </w:tc>
        <w:tc>
          <w:tcPr>
            <w:tcW w:w="990" w:type="dxa"/>
          </w:tcPr>
          <w:p w14:paraId="58358E3D" w14:textId="77777777" w:rsidR="00CF03B9" w:rsidRDefault="00CF03B9" w:rsidP="008655C8">
            <w:pPr>
              <w:contextualSpacing/>
              <w:rPr>
                <w:rFonts w:ascii="Lato Regular" w:hAnsi="Lato Regular"/>
                <w:b/>
                <w:color w:val="003975"/>
                <w:sz w:val="16"/>
                <w:szCs w:val="16"/>
              </w:rPr>
            </w:pPr>
            <w:r>
              <w:rPr>
                <w:rFonts w:ascii="Lato Regular" w:hAnsi="Lato Regular"/>
                <w:b/>
                <w:color w:val="003975"/>
                <w:sz w:val="16"/>
                <w:szCs w:val="16"/>
              </w:rPr>
              <w:t>LVIDs</w:t>
            </w:r>
          </w:p>
          <w:p w14:paraId="77552AFE" w14:textId="08E97944" w:rsidR="00CF03B9" w:rsidRPr="00FD4B7D" w:rsidRDefault="00CF03B9" w:rsidP="008655C8">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195F40CC" w14:textId="77777777" w:rsidR="00CF03B9" w:rsidRPr="00EB1176" w:rsidRDefault="00CF03B9" w:rsidP="008655C8">
            <w:pPr>
              <w:contextualSpacing/>
              <w:rPr>
                <w:rFonts w:ascii="Lato Regular" w:hAnsi="Lato Regular"/>
                <w:bCs/>
                <w:color w:val="003975"/>
                <w:sz w:val="16"/>
                <w:szCs w:val="16"/>
              </w:rPr>
            </w:pPr>
            <w:r w:rsidRPr="00EB1176">
              <w:rPr>
                <w:rFonts w:ascii="Lato Regular" w:hAnsi="Lato Regular"/>
                <w:bCs/>
                <w:color w:val="003975"/>
                <w:sz w:val="16"/>
                <w:szCs w:val="16"/>
              </w:rPr>
              <w:t>(cm)</w:t>
            </w:r>
          </w:p>
        </w:tc>
      </w:tr>
      <w:tr w:rsidR="00CF03B9" w:rsidRPr="009F3D2B" w14:paraId="256FC109" w14:textId="77777777" w:rsidTr="002F1B73">
        <w:trPr>
          <w:trHeight w:val="301"/>
        </w:trPr>
        <w:tc>
          <w:tcPr>
            <w:tcW w:w="1645" w:type="dxa"/>
            <w:vAlign w:val="center"/>
          </w:tcPr>
          <w:p w14:paraId="63AFA256" w14:textId="77777777" w:rsidR="00CF03B9" w:rsidRPr="00C23869" w:rsidRDefault="00CF03B9" w:rsidP="008655C8">
            <w:pPr>
              <w:contextualSpacing/>
              <w:rPr>
                <w:rFonts w:ascii="Lato Regular" w:hAnsi="Lato Regular"/>
                <w:b/>
                <w:color w:val="292F33"/>
                <w:sz w:val="16"/>
                <w:szCs w:val="16"/>
              </w:rPr>
            </w:pPr>
            <w:r w:rsidRPr="00C23869">
              <w:rPr>
                <w:rFonts w:ascii="Lato Regular" w:hAnsi="Lato Regular"/>
                <w:b/>
                <w:color w:val="292F33"/>
                <w:sz w:val="16"/>
                <w:szCs w:val="16"/>
              </w:rPr>
              <w:t>NORMAL PARAMETER</w:t>
            </w:r>
          </w:p>
        </w:tc>
        <w:tc>
          <w:tcPr>
            <w:tcW w:w="896" w:type="dxa"/>
            <w:vAlign w:val="center"/>
          </w:tcPr>
          <w:p w14:paraId="63F3A22B"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50-100</w:t>
            </w:r>
          </w:p>
        </w:tc>
        <w:tc>
          <w:tcPr>
            <w:tcW w:w="990" w:type="dxa"/>
            <w:vAlign w:val="center"/>
          </w:tcPr>
          <w:p w14:paraId="14A13F2A"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0.7-1.7</w:t>
            </w:r>
          </w:p>
        </w:tc>
        <w:tc>
          <w:tcPr>
            <w:tcW w:w="1080" w:type="dxa"/>
            <w:vAlign w:val="center"/>
          </w:tcPr>
          <w:p w14:paraId="0900E52F"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0.7-1.6</w:t>
            </w:r>
          </w:p>
        </w:tc>
        <w:tc>
          <w:tcPr>
            <w:tcW w:w="964" w:type="dxa"/>
            <w:vAlign w:val="center"/>
          </w:tcPr>
          <w:p w14:paraId="0264F506"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vAlign w:val="center"/>
          </w:tcPr>
          <w:p w14:paraId="76189C73"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1080" w:type="dxa"/>
            <w:vAlign w:val="center"/>
          </w:tcPr>
          <w:p w14:paraId="2936ED9A" w14:textId="77777777" w:rsidR="00CF03B9" w:rsidRPr="00C23869" w:rsidRDefault="00CF03B9" w:rsidP="00FD4B7D">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tcPr>
          <w:p w14:paraId="3B46073C" w14:textId="77777777" w:rsidR="00CF03B9" w:rsidRDefault="00CF03B9" w:rsidP="00FD4B7D">
            <w:pPr>
              <w:contextualSpacing/>
              <w:jc w:val="center"/>
              <w:rPr>
                <w:rFonts w:ascii="Lato Regular" w:hAnsi="Lato Regular"/>
                <w:color w:val="292F33"/>
                <w:sz w:val="16"/>
                <w:szCs w:val="16"/>
              </w:rPr>
            </w:pPr>
          </w:p>
          <w:p w14:paraId="08905DEB" w14:textId="77777777" w:rsidR="00CF03B9" w:rsidRPr="00C23869" w:rsidRDefault="00CF03B9" w:rsidP="00FD4B7D">
            <w:pPr>
              <w:contextualSpacing/>
              <w:jc w:val="center"/>
              <w:rPr>
                <w:rFonts w:ascii="Lato Regular" w:hAnsi="Lato Regular"/>
                <w:color w:val="292F33"/>
                <w:sz w:val="16"/>
                <w:szCs w:val="16"/>
              </w:rPr>
            </w:pPr>
            <w:r>
              <w:rPr>
                <w:rFonts w:ascii="Lato Regular" w:hAnsi="Lato Regular"/>
                <w:color w:val="292F33"/>
                <w:sz w:val="16"/>
                <w:szCs w:val="16"/>
              </w:rPr>
              <w:t>BELOW</w:t>
            </w:r>
          </w:p>
        </w:tc>
      </w:tr>
      <w:tr w:rsidR="00CF03B9" w:rsidRPr="009F3D2B" w14:paraId="55720FC2" w14:textId="77777777" w:rsidTr="002F1B73">
        <w:trPr>
          <w:trHeight w:hRule="exact" w:val="216"/>
        </w:trPr>
        <w:tc>
          <w:tcPr>
            <w:tcW w:w="1645" w:type="dxa"/>
            <w:vAlign w:val="center"/>
          </w:tcPr>
          <w:p w14:paraId="4B4D46BE" w14:textId="77777777" w:rsidR="00CF03B9" w:rsidRPr="00C23869" w:rsidRDefault="00CF03B9" w:rsidP="008655C8">
            <w:pPr>
              <w:contextualSpacing/>
              <w:rPr>
                <w:rFonts w:ascii="Lato Regular" w:hAnsi="Lato Regular"/>
                <w:b/>
                <w:color w:val="292F33"/>
                <w:sz w:val="16"/>
                <w:szCs w:val="16"/>
              </w:rPr>
            </w:pPr>
            <w:r w:rsidRPr="00C23869">
              <w:rPr>
                <w:rFonts w:ascii="Lato Regular" w:hAnsi="Lato Regular"/>
                <w:b/>
                <w:color w:val="292F33"/>
                <w:sz w:val="16"/>
                <w:szCs w:val="16"/>
              </w:rPr>
              <w:t xml:space="preserve">PATIENT </w:t>
            </w:r>
          </w:p>
        </w:tc>
        <w:tc>
          <w:tcPr>
            <w:tcW w:w="896" w:type="dxa"/>
            <w:vAlign w:val="center"/>
          </w:tcPr>
          <w:p w14:paraId="6E9FC402" w14:textId="184C2A30"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100</w:t>
            </w:r>
          </w:p>
        </w:tc>
        <w:tc>
          <w:tcPr>
            <w:tcW w:w="990" w:type="dxa"/>
            <w:vAlign w:val="center"/>
          </w:tcPr>
          <w:p w14:paraId="022F6A88" w14:textId="0EEF2435"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1.5</w:t>
            </w:r>
          </w:p>
        </w:tc>
        <w:tc>
          <w:tcPr>
            <w:tcW w:w="1080" w:type="dxa"/>
            <w:vAlign w:val="center"/>
          </w:tcPr>
          <w:p w14:paraId="701682CC" w14:textId="0358B877"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1.0</w:t>
            </w:r>
          </w:p>
        </w:tc>
        <w:tc>
          <w:tcPr>
            <w:tcW w:w="964" w:type="dxa"/>
            <w:vAlign w:val="center"/>
          </w:tcPr>
          <w:p w14:paraId="2AA4D070" w14:textId="2259AA49" w:rsidR="00CF03B9" w:rsidRPr="00C23869" w:rsidRDefault="002E7274" w:rsidP="00FD4B7D">
            <w:pPr>
              <w:contextualSpacing/>
              <w:jc w:val="center"/>
              <w:rPr>
                <w:rFonts w:ascii="Lato Regular" w:hAnsi="Lato Regular"/>
                <w:color w:val="292F33"/>
                <w:sz w:val="16"/>
                <w:szCs w:val="16"/>
              </w:rPr>
            </w:pPr>
            <w:r>
              <w:rPr>
                <w:rFonts w:ascii="Lato Regular" w:hAnsi="Lato Regular"/>
                <w:color w:val="292F33"/>
                <w:sz w:val="16"/>
                <w:szCs w:val="16"/>
              </w:rPr>
              <w:t>6.7</w:t>
            </w:r>
          </w:p>
        </w:tc>
        <w:tc>
          <w:tcPr>
            <w:tcW w:w="990" w:type="dxa"/>
            <w:vAlign w:val="center"/>
          </w:tcPr>
          <w:p w14:paraId="0FDD1AB4" w14:textId="4ECB81E8"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2.37</w:t>
            </w:r>
          </w:p>
        </w:tc>
        <w:tc>
          <w:tcPr>
            <w:tcW w:w="1080" w:type="dxa"/>
            <w:vAlign w:val="center"/>
          </w:tcPr>
          <w:p w14:paraId="30561FD7" w14:textId="025650FA"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3.4</w:t>
            </w:r>
          </w:p>
        </w:tc>
        <w:tc>
          <w:tcPr>
            <w:tcW w:w="990" w:type="dxa"/>
          </w:tcPr>
          <w:p w14:paraId="73105AA3" w14:textId="4F847662" w:rsidR="00CF03B9" w:rsidRPr="00C23869" w:rsidRDefault="00D2437D" w:rsidP="00FD4B7D">
            <w:pPr>
              <w:contextualSpacing/>
              <w:jc w:val="center"/>
              <w:rPr>
                <w:rFonts w:ascii="Lato Regular" w:hAnsi="Lato Regular"/>
                <w:color w:val="292F33"/>
                <w:sz w:val="16"/>
                <w:szCs w:val="16"/>
              </w:rPr>
            </w:pPr>
            <w:r>
              <w:rPr>
                <w:rFonts w:ascii="Lato Regular" w:hAnsi="Lato Regular"/>
                <w:color w:val="292F33"/>
                <w:sz w:val="16"/>
                <w:szCs w:val="16"/>
              </w:rPr>
              <w:t>2.3</w:t>
            </w:r>
          </w:p>
        </w:tc>
      </w:tr>
      <w:tr w:rsidR="00CF03B9" w:rsidRPr="009F3D2B" w14:paraId="08CD8CD2" w14:textId="77777777" w:rsidTr="002F1B73">
        <w:trPr>
          <w:trHeight w:hRule="exact" w:val="216"/>
        </w:trPr>
        <w:tc>
          <w:tcPr>
            <w:tcW w:w="4611" w:type="dxa"/>
            <w:gridSpan w:val="4"/>
          </w:tcPr>
          <w:p w14:paraId="13D358BA" w14:textId="77777777" w:rsidR="00CF03B9" w:rsidRDefault="00CF03B9" w:rsidP="008655C8">
            <w:pPr>
              <w:contextualSpacing/>
              <w:rPr>
                <w:rFonts w:ascii="Lato Regular" w:hAnsi="Lato Regular"/>
                <w:color w:val="808080"/>
                <w:sz w:val="16"/>
                <w:szCs w:val="16"/>
              </w:rPr>
            </w:pPr>
            <w:r w:rsidRPr="00D52C61">
              <w:rPr>
                <w:rFonts w:ascii="Lato Regular" w:hAnsi="Lato Regular"/>
                <w:color w:val="000000"/>
                <w:sz w:val="16"/>
                <w:szCs w:val="16"/>
              </w:rPr>
              <w:t>*Normal chamber parameters expressed as a mean value (SD)</w:t>
            </w:r>
          </w:p>
        </w:tc>
        <w:tc>
          <w:tcPr>
            <w:tcW w:w="964" w:type="dxa"/>
            <w:vAlign w:val="center"/>
          </w:tcPr>
          <w:p w14:paraId="2DFF837B"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w:t>
            </w:r>
          </w:p>
        </w:tc>
        <w:tc>
          <w:tcPr>
            <w:tcW w:w="990" w:type="dxa"/>
            <w:vAlign w:val="center"/>
          </w:tcPr>
          <w:p w14:paraId="3E63CA18"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 xml:space="preserve">1.27 </w:t>
            </w:r>
            <w:r w:rsidRPr="005778FB">
              <w:rPr>
                <w:rFonts w:ascii="Lato Regular" w:hAnsi="Lato Regular"/>
                <w:color w:val="292F33"/>
                <w:sz w:val="16"/>
                <w:szCs w:val="16"/>
              </w:rPr>
              <w:t>(5.3)</w:t>
            </w:r>
          </w:p>
          <w:p w14:paraId="154CCE57" w14:textId="77777777" w:rsidR="00CF03B9" w:rsidRPr="004914FD" w:rsidRDefault="00CF03B9" w:rsidP="008655C8">
            <w:pPr>
              <w:contextualSpacing/>
              <w:rPr>
                <w:rFonts w:ascii="Lato Regular" w:hAnsi="Lato Regular"/>
                <w:color w:val="292F33"/>
                <w:sz w:val="16"/>
                <w:szCs w:val="16"/>
              </w:rPr>
            </w:pPr>
          </w:p>
        </w:tc>
        <w:tc>
          <w:tcPr>
            <w:tcW w:w="1080" w:type="dxa"/>
            <w:vAlign w:val="center"/>
          </w:tcPr>
          <w:p w14:paraId="3E94AE5B"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2.46 (2.46)</w:t>
            </w:r>
          </w:p>
        </w:tc>
        <w:tc>
          <w:tcPr>
            <w:tcW w:w="990" w:type="dxa"/>
          </w:tcPr>
          <w:p w14:paraId="68F1AF39"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1.36 (5.5)</w:t>
            </w:r>
          </w:p>
          <w:p w14:paraId="1ADC1991" w14:textId="77777777" w:rsidR="00CF03B9" w:rsidRPr="004914FD" w:rsidRDefault="00CF03B9" w:rsidP="008655C8">
            <w:pPr>
              <w:contextualSpacing/>
              <w:rPr>
                <w:rFonts w:ascii="Lato Regular" w:hAnsi="Lato Regular"/>
                <w:color w:val="292F33"/>
                <w:sz w:val="16"/>
                <w:szCs w:val="16"/>
              </w:rPr>
            </w:pPr>
          </w:p>
        </w:tc>
      </w:tr>
      <w:tr w:rsidR="00CF03B9" w:rsidRPr="009F3D2B" w14:paraId="61274FD3" w14:textId="77777777" w:rsidTr="002F1B73">
        <w:trPr>
          <w:trHeight w:hRule="exact" w:val="216"/>
        </w:trPr>
        <w:tc>
          <w:tcPr>
            <w:tcW w:w="4611" w:type="dxa"/>
            <w:gridSpan w:val="4"/>
            <w:vMerge w:val="restart"/>
          </w:tcPr>
          <w:p w14:paraId="2740AD85" w14:textId="77777777" w:rsidR="00CF03B9" w:rsidRPr="004914FD" w:rsidRDefault="00CF03B9" w:rsidP="008655C8">
            <w:pPr>
              <w:rPr>
                <w:rFonts w:ascii="Lato Regular" w:hAnsi="Lato Regular"/>
                <w:color w:val="003975"/>
                <w:sz w:val="16"/>
                <w:szCs w:val="16"/>
              </w:rPr>
            </w:pPr>
            <w:r w:rsidRPr="004914FD">
              <w:rPr>
                <w:rFonts w:ascii="Lato Regular" w:hAnsi="Lato Regular"/>
                <w:b/>
                <w:color w:val="003975"/>
                <w:sz w:val="20"/>
                <w:szCs w:val="20"/>
              </w:rPr>
              <w:t>BODY WEIGHT DEPENDENT PARAMETERS</w:t>
            </w:r>
            <w:r w:rsidRPr="004914FD">
              <w:rPr>
                <w:rFonts w:ascii="Lato Regular" w:hAnsi="Lato Regular"/>
                <w:color w:val="003975"/>
                <w:sz w:val="16"/>
                <w:szCs w:val="16"/>
              </w:rPr>
              <w:t xml:space="preserve">  </w:t>
            </w:r>
          </w:p>
          <w:p w14:paraId="774D9923" w14:textId="77777777" w:rsidR="00CF03B9" w:rsidRDefault="00CF03B9" w:rsidP="008655C8">
            <w:pPr>
              <w:rPr>
                <w:rFonts w:ascii="Lato" w:hAnsi="Lato"/>
                <w:bCs/>
                <w:i/>
                <w:iCs/>
                <w:color w:val="000000"/>
                <w:sz w:val="16"/>
                <w:szCs w:val="16"/>
              </w:rPr>
            </w:pPr>
            <w:r w:rsidRPr="0055656E">
              <w:rPr>
                <w:rFonts w:ascii="Lato" w:hAnsi="Lato"/>
                <w:b/>
                <w:i/>
                <w:iCs/>
                <w:color w:val="000000"/>
                <w:sz w:val="16"/>
                <w:szCs w:val="16"/>
              </w:rPr>
              <w:t>*</w:t>
            </w:r>
            <w:r w:rsidRPr="0055656E">
              <w:rPr>
                <w:rFonts w:ascii="Lato" w:hAnsi="Lato"/>
                <w:bCs/>
                <w:i/>
                <w:iCs/>
                <w:color w:val="000000"/>
                <w:sz w:val="16"/>
                <w:szCs w:val="16"/>
              </w:rPr>
              <w:t>Note: All measurements based upon multi-modal images and methods. An average value is reported.</w:t>
            </w:r>
          </w:p>
          <w:p w14:paraId="76F8BB0A" w14:textId="77777777" w:rsidR="00CF03B9" w:rsidRPr="0055656E" w:rsidRDefault="00CF03B9" w:rsidP="008655C8">
            <w:pPr>
              <w:rPr>
                <w:rFonts w:ascii="Lato Regular" w:hAnsi="Lato Regular"/>
                <w:i/>
                <w:iCs/>
                <w:color w:val="000000"/>
                <w:sz w:val="16"/>
                <w:szCs w:val="16"/>
              </w:rPr>
            </w:pPr>
          </w:p>
          <w:p w14:paraId="3F2C5B0E" w14:textId="77777777" w:rsidR="00CF03B9" w:rsidRPr="004914FD" w:rsidRDefault="00CF03B9" w:rsidP="008655C8">
            <w:pPr>
              <w:rPr>
                <w:rFonts w:ascii="Lato Regular" w:hAnsi="Lato Regular"/>
                <w:color w:val="292F33"/>
                <w:sz w:val="15"/>
                <w:szCs w:val="15"/>
              </w:rPr>
            </w:pPr>
            <w:r w:rsidRPr="004914FD">
              <w:rPr>
                <w:rFonts w:ascii="Lato Regular" w:hAnsi="Lato Regular"/>
                <w:color w:val="292F33"/>
                <w:sz w:val="15"/>
                <w:szCs w:val="15"/>
              </w:rPr>
              <w:t>Adapted from June Boon, Veterinary Echocardiography, 1998</w:t>
            </w:r>
          </w:p>
          <w:p w14:paraId="23ADFBA2" w14:textId="77777777" w:rsidR="00CF03B9" w:rsidRDefault="00CF03B9" w:rsidP="008655C8">
            <w:pPr>
              <w:rPr>
                <w:rFonts w:ascii="Lato Regular" w:hAnsi="Lato Regular"/>
                <w:color w:val="292F33"/>
                <w:sz w:val="15"/>
                <w:szCs w:val="15"/>
              </w:rPr>
            </w:pPr>
            <w:r w:rsidRPr="004914FD">
              <w:rPr>
                <w:rFonts w:ascii="Lato Regular" w:hAnsi="Lato Regular"/>
                <w:color w:val="292F33"/>
                <w:sz w:val="15"/>
                <w:szCs w:val="15"/>
              </w:rPr>
              <w:t>Rishniw M and Hollis NE</w:t>
            </w:r>
            <w:r>
              <w:rPr>
                <w:rFonts w:ascii="Lato Regular" w:hAnsi="Lato Regular"/>
                <w:color w:val="292F33"/>
                <w:sz w:val="15"/>
                <w:szCs w:val="15"/>
              </w:rPr>
              <w:t xml:space="preserve">, </w:t>
            </w:r>
            <w:r w:rsidRPr="004914FD">
              <w:rPr>
                <w:rFonts w:ascii="Lato Regular" w:hAnsi="Lato Regular"/>
                <w:color w:val="292F33"/>
                <w:sz w:val="15"/>
                <w:szCs w:val="15"/>
              </w:rPr>
              <w:t xml:space="preserve"> J Vet Intern Med 2000; 14:429-435</w:t>
            </w:r>
          </w:p>
          <w:p w14:paraId="649B3DA2" w14:textId="77777777" w:rsidR="00CF03B9" w:rsidRPr="004914FD" w:rsidRDefault="00CF03B9" w:rsidP="008655C8">
            <w:pPr>
              <w:rPr>
                <w:rFonts w:ascii="Lato Regular" w:hAnsi="Lato Regular"/>
                <w:color w:val="292F33"/>
                <w:sz w:val="15"/>
                <w:szCs w:val="15"/>
              </w:rPr>
            </w:pPr>
            <w:r>
              <w:rPr>
                <w:rFonts w:ascii="Lato Regular" w:hAnsi="Lato Regular"/>
                <w:color w:val="292F33"/>
                <w:sz w:val="15"/>
                <w:szCs w:val="15"/>
              </w:rPr>
              <w:t>Hansson et al, Vet Rad and Ultrasound 2002</w:t>
            </w:r>
          </w:p>
          <w:p w14:paraId="32984A24" w14:textId="77777777" w:rsidR="00CF03B9" w:rsidRPr="004914FD" w:rsidRDefault="00CF03B9" w:rsidP="008655C8">
            <w:pPr>
              <w:contextualSpacing/>
              <w:rPr>
                <w:rFonts w:ascii="Lato Regular" w:hAnsi="Lato Regular"/>
                <w:color w:val="292F33"/>
                <w:sz w:val="15"/>
                <w:szCs w:val="15"/>
              </w:rPr>
            </w:pPr>
            <w:r w:rsidRPr="004914FD">
              <w:rPr>
                <w:rFonts w:ascii="Lato Regular" w:hAnsi="Lato Regular"/>
                <w:color w:val="292F33"/>
                <w:sz w:val="15"/>
                <w:szCs w:val="15"/>
              </w:rPr>
              <w:t>Bonagura et al. Echocardiography: principles of interpretation, Vet Clin North Am 15:1177, 1995</w:t>
            </w:r>
          </w:p>
          <w:p w14:paraId="17611C33" w14:textId="77777777" w:rsidR="00CF03B9" w:rsidRDefault="00CF03B9" w:rsidP="008655C8">
            <w:pPr>
              <w:contextualSpacing/>
              <w:rPr>
                <w:rFonts w:ascii="Lato Regular" w:hAnsi="Lato Regular"/>
                <w:color w:val="808080"/>
                <w:sz w:val="16"/>
                <w:szCs w:val="16"/>
              </w:rPr>
            </w:pPr>
          </w:p>
        </w:tc>
        <w:tc>
          <w:tcPr>
            <w:tcW w:w="964" w:type="dxa"/>
            <w:vAlign w:val="center"/>
          </w:tcPr>
          <w:p w14:paraId="03839132"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5</w:t>
            </w:r>
          </w:p>
          <w:p w14:paraId="6965D546" w14:textId="77777777" w:rsidR="00CF03B9" w:rsidRPr="004914FD" w:rsidRDefault="00CF03B9" w:rsidP="008655C8">
            <w:pPr>
              <w:contextualSpacing/>
              <w:rPr>
                <w:rFonts w:ascii="Lato Regular" w:hAnsi="Lato Regular"/>
                <w:color w:val="292F33"/>
                <w:sz w:val="16"/>
                <w:szCs w:val="16"/>
              </w:rPr>
            </w:pPr>
          </w:p>
        </w:tc>
        <w:tc>
          <w:tcPr>
            <w:tcW w:w="990" w:type="dxa"/>
            <w:vAlign w:val="center"/>
          </w:tcPr>
          <w:p w14:paraId="02B3BB6B"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 xml:space="preserve">1.40 </w:t>
            </w:r>
            <w:r w:rsidRPr="005778FB">
              <w:rPr>
                <w:rFonts w:ascii="Lato Regular" w:hAnsi="Lato Regular"/>
                <w:color w:val="292F33"/>
                <w:sz w:val="16"/>
                <w:szCs w:val="16"/>
              </w:rPr>
              <w:t>(4.5)</w:t>
            </w:r>
          </w:p>
        </w:tc>
        <w:tc>
          <w:tcPr>
            <w:tcW w:w="1080" w:type="dxa"/>
            <w:vAlign w:val="center"/>
          </w:tcPr>
          <w:p w14:paraId="4429BB4E"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2.74 (5.2)</w:t>
            </w:r>
          </w:p>
        </w:tc>
        <w:tc>
          <w:tcPr>
            <w:tcW w:w="990" w:type="dxa"/>
          </w:tcPr>
          <w:p w14:paraId="10038B77"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1.60 (4.7)</w:t>
            </w:r>
          </w:p>
          <w:p w14:paraId="7309FC77"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2.06</w:t>
            </w:r>
          </w:p>
        </w:tc>
      </w:tr>
      <w:tr w:rsidR="00CF03B9" w:rsidRPr="009F3D2B" w14:paraId="1058BB16" w14:textId="77777777" w:rsidTr="002F1B73">
        <w:trPr>
          <w:trHeight w:hRule="exact" w:val="216"/>
        </w:trPr>
        <w:tc>
          <w:tcPr>
            <w:tcW w:w="4611" w:type="dxa"/>
            <w:gridSpan w:val="4"/>
            <w:vMerge/>
          </w:tcPr>
          <w:p w14:paraId="3C2E2F63" w14:textId="77777777" w:rsidR="00CF03B9" w:rsidRDefault="00CF03B9" w:rsidP="008655C8">
            <w:pPr>
              <w:contextualSpacing/>
              <w:rPr>
                <w:rFonts w:ascii="Lato Regular" w:hAnsi="Lato Regular"/>
                <w:color w:val="808080"/>
                <w:sz w:val="16"/>
                <w:szCs w:val="16"/>
              </w:rPr>
            </w:pPr>
          </w:p>
        </w:tc>
        <w:tc>
          <w:tcPr>
            <w:tcW w:w="964" w:type="dxa"/>
            <w:vAlign w:val="center"/>
          </w:tcPr>
          <w:p w14:paraId="52DCCBB8"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10</w:t>
            </w:r>
          </w:p>
        </w:tc>
        <w:tc>
          <w:tcPr>
            <w:tcW w:w="990" w:type="dxa"/>
            <w:vAlign w:val="center"/>
          </w:tcPr>
          <w:p w14:paraId="7B803B1D"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1.50 (3.8)</w:t>
            </w:r>
          </w:p>
        </w:tc>
        <w:tc>
          <w:tcPr>
            <w:tcW w:w="1080" w:type="dxa"/>
            <w:vAlign w:val="center"/>
          </w:tcPr>
          <w:p w14:paraId="0168CF9C"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3.27 (3.5)</w:t>
            </w:r>
          </w:p>
          <w:p w14:paraId="2CF141C1" w14:textId="77777777" w:rsidR="00CF03B9" w:rsidRPr="004914FD" w:rsidRDefault="00CF03B9" w:rsidP="008655C8">
            <w:pPr>
              <w:contextualSpacing/>
              <w:rPr>
                <w:rFonts w:ascii="Lato Regular" w:hAnsi="Lato Regular"/>
                <w:color w:val="292F33"/>
                <w:sz w:val="16"/>
                <w:szCs w:val="16"/>
              </w:rPr>
            </w:pPr>
          </w:p>
        </w:tc>
        <w:tc>
          <w:tcPr>
            <w:tcW w:w="990" w:type="dxa"/>
          </w:tcPr>
          <w:p w14:paraId="3E7457CA"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2.06 (3.1)</w:t>
            </w:r>
          </w:p>
        </w:tc>
      </w:tr>
      <w:tr w:rsidR="00CF03B9" w:rsidRPr="009F3D2B" w14:paraId="330A4B0B" w14:textId="77777777" w:rsidTr="002F1B73">
        <w:trPr>
          <w:trHeight w:hRule="exact" w:val="216"/>
        </w:trPr>
        <w:tc>
          <w:tcPr>
            <w:tcW w:w="4611" w:type="dxa"/>
            <w:gridSpan w:val="4"/>
            <w:vMerge/>
          </w:tcPr>
          <w:p w14:paraId="370DFCEE" w14:textId="77777777" w:rsidR="00CF03B9" w:rsidRDefault="00CF03B9" w:rsidP="008655C8">
            <w:pPr>
              <w:contextualSpacing/>
              <w:rPr>
                <w:rFonts w:ascii="Lato Regular" w:hAnsi="Lato Regular"/>
                <w:color w:val="808080"/>
                <w:sz w:val="16"/>
                <w:szCs w:val="16"/>
              </w:rPr>
            </w:pPr>
          </w:p>
        </w:tc>
        <w:tc>
          <w:tcPr>
            <w:tcW w:w="964" w:type="dxa"/>
            <w:vAlign w:val="center"/>
          </w:tcPr>
          <w:p w14:paraId="2EAD0A4F"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15</w:t>
            </w:r>
          </w:p>
        </w:tc>
        <w:tc>
          <w:tcPr>
            <w:tcW w:w="990" w:type="dxa"/>
            <w:vAlign w:val="center"/>
          </w:tcPr>
          <w:p w14:paraId="3F7135FE"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1.83 (2.0)</w:t>
            </w:r>
          </w:p>
        </w:tc>
        <w:tc>
          <w:tcPr>
            <w:tcW w:w="1080" w:type="dxa"/>
            <w:vAlign w:val="center"/>
          </w:tcPr>
          <w:p w14:paraId="75311B13"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3.71 (2.4)</w:t>
            </w:r>
          </w:p>
        </w:tc>
        <w:tc>
          <w:tcPr>
            <w:tcW w:w="990" w:type="dxa"/>
          </w:tcPr>
          <w:p w14:paraId="77E8A4E1"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2.43 (2.1)</w:t>
            </w:r>
          </w:p>
        </w:tc>
      </w:tr>
      <w:tr w:rsidR="00CF03B9" w:rsidRPr="009F3D2B" w14:paraId="7415C656" w14:textId="77777777" w:rsidTr="002F1B73">
        <w:trPr>
          <w:trHeight w:hRule="exact" w:val="216"/>
        </w:trPr>
        <w:tc>
          <w:tcPr>
            <w:tcW w:w="4611" w:type="dxa"/>
            <w:gridSpan w:val="4"/>
            <w:vMerge/>
          </w:tcPr>
          <w:p w14:paraId="2CEDAFDA" w14:textId="77777777" w:rsidR="00CF03B9" w:rsidRDefault="00CF03B9" w:rsidP="008655C8">
            <w:pPr>
              <w:contextualSpacing/>
              <w:rPr>
                <w:rFonts w:ascii="Lato Regular" w:hAnsi="Lato Regular"/>
                <w:color w:val="808080"/>
                <w:sz w:val="16"/>
                <w:szCs w:val="16"/>
              </w:rPr>
            </w:pPr>
          </w:p>
        </w:tc>
        <w:tc>
          <w:tcPr>
            <w:tcW w:w="964" w:type="dxa"/>
            <w:vAlign w:val="center"/>
          </w:tcPr>
          <w:p w14:paraId="35800348"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20</w:t>
            </w:r>
          </w:p>
        </w:tc>
        <w:tc>
          <w:tcPr>
            <w:tcW w:w="990" w:type="dxa"/>
            <w:vAlign w:val="center"/>
          </w:tcPr>
          <w:p w14:paraId="0B0AA6C5"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2.02 (1.9)</w:t>
            </w:r>
          </w:p>
        </w:tc>
        <w:tc>
          <w:tcPr>
            <w:tcW w:w="1080" w:type="dxa"/>
            <w:vAlign w:val="center"/>
          </w:tcPr>
          <w:p w14:paraId="32AC7D3A"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4.14 (2.2)</w:t>
            </w:r>
          </w:p>
          <w:p w14:paraId="1E4CF39D" w14:textId="77777777" w:rsidR="00CF03B9" w:rsidRPr="004914FD" w:rsidRDefault="00CF03B9" w:rsidP="008655C8">
            <w:pPr>
              <w:contextualSpacing/>
              <w:rPr>
                <w:rFonts w:ascii="Lato Regular" w:hAnsi="Lato Regular"/>
                <w:color w:val="292F33"/>
                <w:sz w:val="16"/>
                <w:szCs w:val="16"/>
              </w:rPr>
            </w:pPr>
          </w:p>
        </w:tc>
        <w:tc>
          <w:tcPr>
            <w:tcW w:w="990" w:type="dxa"/>
          </w:tcPr>
          <w:p w14:paraId="092A83D6"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2.80 (2.0)</w:t>
            </w:r>
          </w:p>
          <w:p w14:paraId="3F106C41"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w:t>
            </w:r>
          </w:p>
        </w:tc>
      </w:tr>
      <w:tr w:rsidR="00CF03B9" w:rsidRPr="009F3D2B" w14:paraId="572E8D88" w14:textId="77777777" w:rsidTr="002F1B73">
        <w:trPr>
          <w:trHeight w:hRule="exact" w:val="216"/>
        </w:trPr>
        <w:tc>
          <w:tcPr>
            <w:tcW w:w="4611" w:type="dxa"/>
            <w:gridSpan w:val="4"/>
            <w:vMerge/>
          </w:tcPr>
          <w:p w14:paraId="0266D173" w14:textId="77777777" w:rsidR="00CF03B9" w:rsidRDefault="00CF03B9" w:rsidP="008655C8">
            <w:pPr>
              <w:contextualSpacing/>
              <w:rPr>
                <w:rFonts w:ascii="Lato Regular" w:hAnsi="Lato Regular"/>
                <w:color w:val="808080"/>
                <w:sz w:val="16"/>
                <w:szCs w:val="16"/>
              </w:rPr>
            </w:pPr>
          </w:p>
        </w:tc>
        <w:tc>
          <w:tcPr>
            <w:tcW w:w="964" w:type="dxa"/>
            <w:vAlign w:val="center"/>
          </w:tcPr>
          <w:p w14:paraId="3D7DD429"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25</w:t>
            </w:r>
          </w:p>
        </w:tc>
        <w:tc>
          <w:tcPr>
            <w:tcW w:w="990" w:type="dxa"/>
            <w:vAlign w:val="center"/>
          </w:tcPr>
          <w:p w14:paraId="1F410942"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2.18 (2.4)</w:t>
            </w:r>
          </w:p>
        </w:tc>
        <w:tc>
          <w:tcPr>
            <w:tcW w:w="1080" w:type="dxa"/>
            <w:vAlign w:val="center"/>
          </w:tcPr>
          <w:p w14:paraId="1D0CE3B9"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4.48 (2.9)</w:t>
            </w:r>
          </w:p>
          <w:p w14:paraId="1288F345" w14:textId="77777777" w:rsidR="00CF03B9" w:rsidRPr="004914FD" w:rsidRDefault="00CF03B9" w:rsidP="008655C8">
            <w:pPr>
              <w:contextualSpacing/>
              <w:rPr>
                <w:rFonts w:ascii="Lato Regular" w:hAnsi="Lato Regular"/>
                <w:color w:val="292F33"/>
                <w:sz w:val="16"/>
                <w:szCs w:val="16"/>
              </w:rPr>
            </w:pPr>
          </w:p>
        </w:tc>
        <w:tc>
          <w:tcPr>
            <w:tcW w:w="990" w:type="dxa"/>
          </w:tcPr>
          <w:p w14:paraId="2AE96759"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3.10 (2.5)</w:t>
            </w:r>
          </w:p>
        </w:tc>
      </w:tr>
      <w:tr w:rsidR="00CF03B9" w:rsidRPr="009F3D2B" w14:paraId="73597E47" w14:textId="77777777" w:rsidTr="002F1B73">
        <w:trPr>
          <w:trHeight w:hRule="exact" w:val="216"/>
        </w:trPr>
        <w:tc>
          <w:tcPr>
            <w:tcW w:w="4611" w:type="dxa"/>
            <w:gridSpan w:val="4"/>
            <w:vMerge/>
          </w:tcPr>
          <w:p w14:paraId="2FF89032" w14:textId="77777777" w:rsidR="00CF03B9" w:rsidRDefault="00CF03B9" w:rsidP="008655C8">
            <w:pPr>
              <w:contextualSpacing/>
              <w:rPr>
                <w:rFonts w:ascii="Lato Regular" w:hAnsi="Lato Regular"/>
                <w:color w:val="808080"/>
                <w:sz w:val="16"/>
                <w:szCs w:val="16"/>
              </w:rPr>
            </w:pPr>
          </w:p>
        </w:tc>
        <w:tc>
          <w:tcPr>
            <w:tcW w:w="964" w:type="dxa"/>
            <w:vAlign w:val="center"/>
          </w:tcPr>
          <w:p w14:paraId="6DC09651"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30</w:t>
            </w:r>
          </w:p>
        </w:tc>
        <w:tc>
          <w:tcPr>
            <w:tcW w:w="990" w:type="dxa"/>
            <w:vAlign w:val="center"/>
          </w:tcPr>
          <w:p w14:paraId="10539E8F"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2.33 (3.3)</w:t>
            </w:r>
          </w:p>
        </w:tc>
        <w:tc>
          <w:tcPr>
            <w:tcW w:w="1080" w:type="dxa"/>
            <w:vAlign w:val="center"/>
          </w:tcPr>
          <w:p w14:paraId="72F6949C"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4.83 (3.9)</w:t>
            </w:r>
          </w:p>
          <w:p w14:paraId="78B01B81" w14:textId="77777777" w:rsidR="00CF03B9" w:rsidRPr="004914FD" w:rsidRDefault="00CF03B9" w:rsidP="008655C8">
            <w:pPr>
              <w:contextualSpacing/>
              <w:rPr>
                <w:rFonts w:ascii="Lato Regular" w:hAnsi="Lato Regular"/>
                <w:color w:val="292F33"/>
                <w:sz w:val="16"/>
                <w:szCs w:val="16"/>
              </w:rPr>
            </w:pPr>
          </w:p>
        </w:tc>
        <w:tc>
          <w:tcPr>
            <w:tcW w:w="990" w:type="dxa"/>
          </w:tcPr>
          <w:p w14:paraId="171C275E" w14:textId="77777777" w:rsidR="00CF03B9" w:rsidRDefault="00CF03B9" w:rsidP="008655C8">
            <w:pPr>
              <w:contextualSpacing/>
              <w:rPr>
                <w:rFonts w:ascii="Lato Regular" w:hAnsi="Lato Regular"/>
                <w:color w:val="292F33"/>
                <w:sz w:val="16"/>
                <w:szCs w:val="16"/>
              </w:rPr>
            </w:pPr>
            <w:r>
              <w:rPr>
                <w:rFonts w:ascii="Lato Regular" w:hAnsi="Lato Regular"/>
                <w:color w:val="292F33"/>
                <w:sz w:val="16"/>
                <w:szCs w:val="16"/>
              </w:rPr>
              <w:t>3.39 (3.4)</w:t>
            </w:r>
          </w:p>
          <w:p w14:paraId="2E1EEC3C"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3.69 (</w:t>
            </w:r>
          </w:p>
        </w:tc>
      </w:tr>
      <w:tr w:rsidR="00CF03B9" w:rsidRPr="009F3D2B" w14:paraId="4FBCCEA9" w14:textId="77777777" w:rsidTr="002F1B73">
        <w:trPr>
          <w:trHeight w:hRule="exact" w:val="216"/>
        </w:trPr>
        <w:tc>
          <w:tcPr>
            <w:tcW w:w="4611" w:type="dxa"/>
            <w:gridSpan w:val="4"/>
            <w:vMerge/>
          </w:tcPr>
          <w:p w14:paraId="4B4E6ABF" w14:textId="77777777" w:rsidR="00CF03B9" w:rsidRDefault="00CF03B9" w:rsidP="008655C8">
            <w:pPr>
              <w:contextualSpacing/>
              <w:rPr>
                <w:rFonts w:ascii="Lato Regular" w:hAnsi="Lato Regular"/>
                <w:color w:val="808080"/>
                <w:sz w:val="16"/>
                <w:szCs w:val="16"/>
              </w:rPr>
            </w:pPr>
          </w:p>
        </w:tc>
        <w:tc>
          <w:tcPr>
            <w:tcW w:w="964" w:type="dxa"/>
            <w:vAlign w:val="center"/>
          </w:tcPr>
          <w:p w14:paraId="1A61EC18"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35</w:t>
            </w:r>
          </w:p>
        </w:tc>
        <w:tc>
          <w:tcPr>
            <w:tcW w:w="990" w:type="dxa"/>
            <w:vAlign w:val="center"/>
          </w:tcPr>
          <w:p w14:paraId="39AB0BDE"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2.48 (4.3)</w:t>
            </w:r>
          </w:p>
        </w:tc>
        <w:tc>
          <w:tcPr>
            <w:tcW w:w="1080" w:type="dxa"/>
            <w:vAlign w:val="center"/>
          </w:tcPr>
          <w:p w14:paraId="71F3117F"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5.17 (5.0)</w:t>
            </w:r>
          </w:p>
        </w:tc>
        <w:tc>
          <w:tcPr>
            <w:tcW w:w="990" w:type="dxa"/>
          </w:tcPr>
          <w:p w14:paraId="14F32AC7"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3.69 (4.5)</w:t>
            </w:r>
          </w:p>
        </w:tc>
      </w:tr>
      <w:tr w:rsidR="00CF03B9" w:rsidRPr="009F3D2B" w14:paraId="58638890" w14:textId="77777777" w:rsidTr="002F1B73">
        <w:trPr>
          <w:trHeight w:hRule="exact" w:val="216"/>
        </w:trPr>
        <w:tc>
          <w:tcPr>
            <w:tcW w:w="4611" w:type="dxa"/>
            <w:gridSpan w:val="4"/>
            <w:vMerge/>
          </w:tcPr>
          <w:p w14:paraId="19511658" w14:textId="77777777" w:rsidR="00CF03B9" w:rsidRDefault="00CF03B9" w:rsidP="008655C8">
            <w:pPr>
              <w:contextualSpacing/>
              <w:rPr>
                <w:rFonts w:ascii="Lato Regular" w:hAnsi="Lato Regular"/>
                <w:color w:val="808080"/>
                <w:sz w:val="16"/>
                <w:szCs w:val="16"/>
              </w:rPr>
            </w:pPr>
          </w:p>
        </w:tc>
        <w:tc>
          <w:tcPr>
            <w:tcW w:w="964" w:type="dxa"/>
            <w:vAlign w:val="center"/>
          </w:tcPr>
          <w:p w14:paraId="56D2E57D"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40</w:t>
            </w:r>
          </w:p>
        </w:tc>
        <w:tc>
          <w:tcPr>
            <w:tcW w:w="990" w:type="dxa"/>
            <w:vAlign w:val="center"/>
          </w:tcPr>
          <w:p w14:paraId="73BADD19"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2.62 (5.2)</w:t>
            </w:r>
          </w:p>
        </w:tc>
        <w:tc>
          <w:tcPr>
            <w:tcW w:w="1080" w:type="dxa"/>
            <w:vAlign w:val="center"/>
          </w:tcPr>
          <w:p w14:paraId="62C10F7A"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5.48 (6.1)</w:t>
            </w:r>
          </w:p>
        </w:tc>
        <w:tc>
          <w:tcPr>
            <w:tcW w:w="990" w:type="dxa"/>
          </w:tcPr>
          <w:p w14:paraId="237B9DDA"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3.96 (5.4)</w:t>
            </w:r>
          </w:p>
        </w:tc>
      </w:tr>
      <w:tr w:rsidR="00CF03B9" w:rsidRPr="009F3D2B" w14:paraId="20A63054" w14:textId="77777777" w:rsidTr="002F1B73">
        <w:trPr>
          <w:trHeight w:hRule="exact" w:val="216"/>
        </w:trPr>
        <w:tc>
          <w:tcPr>
            <w:tcW w:w="4611" w:type="dxa"/>
            <w:gridSpan w:val="4"/>
            <w:vMerge/>
          </w:tcPr>
          <w:p w14:paraId="7D7AEA61" w14:textId="77777777" w:rsidR="00CF03B9" w:rsidRDefault="00CF03B9" w:rsidP="008655C8">
            <w:pPr>
              <w:contextualSpacing/>
              <w:rPr>
                <w:rFonts w:ascii="Lato Regular" w:hAnsi="Lato Regular"/>
                <w:color w:val="808080"/>
                <w:sz w:val="16"/>
                <w:szCs w:val="16"/>
              </w:rPr>
            </w:pPr>
          </w:p>
        </w:tc>
        <w:tc>
          <w:tcPr>
            <w:tcW w:w="964" w:type="dxa"/>
            <w:vAlign w:val="center"/>
          </w:tcPr>
          <w:p w14:paraId="6F7E84EB" w14:textId="77777777" w:rsidR="00CF03B9" w:rsidRPr="004914FD" w:rsidRDefault="00CF03B9" w:rsidP="008655C8">
            <w:pPr>
              <w:contextualSpacing/>
              <w:rPr>
                <w:rFonts w:ascii="Lato Regular" w:hAnsi="Lato Regular"/>
                <w:color w:val="292F33"/>
                <w:sz w:val="16"/>
                <w:szCs w:val="16"/>
              </w:rPr>
            </w:pPr>
            <w:r w:rsidRPr="004914FD">
              <w:rPr>
                <w:rFonts w:ascii="Lato Regular" w:hAnsi="Lato Regular"/>
                <w:color w:val="292F33"/>
                <w:sz w:val="16"/>
                <w:szCs w:val="16"/>
              </w:rPr>
              <w:t>50</w:t>
            </w:r>
          </w:p>
        </w:tc>
        <w:tc>
          <w:tcPr>
            <w:tcW w:w="990" w:type="dxa"/>
            <w:vAlign w:val="center"/>
          </w:tcPr>
          <w:p w14:paraId="63BE2AF9"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2.88 (7.1)</w:t>
            </w:r>
          </w:p>
          <w:p w14:paraId="11837930" w14:textId="77777777" w:rsidR="00CF03B9" w:rsidRPr="004914FD" w:rsidRDefault="00CF03B9" w:rsidP="008655C8">
            <w:pPr>
              <w:contextualSpacing/>
              <w:rPr>
                <w:rFonts w:ascii="Lato Regular" w:hAnsi="Lato Regular"/>
                <w:color w:val="292F33"/>
                <w:sz w:val="16"/>
                <w:szCs w:val="16"/>
              </w:rPr>
            </w:pPr>
          </w:p>
          <w:p w14:paraId="7BCCDB09" w14:textId="77777777" w:rsidR="00CF03B9" w:rsidRPr="004914FD" w:rsidRDefault="00CF03B9" w:rsidP="008655C8">
            <w:pPr>
              <w:contextualSpacing/>
              <w:rPr>
                <w:rFonts w:ascii="Lato Regular" w:hAnsi="Lato Regular"/>
                <w:color w:val="292F33"/>
                <w:sz w:val="16"/>
                <w:szCs w:val="16"/>
              </w:rPr>
            </w:pPr>
          </w:p>
          <w:p w14:paraId="7CFBD5BD" w14:textId="77777777" w:rsidR="00CF03B9" w:rsidRPr="004914FD" w:rsidRDefault="00CF03B9" w:rsidP="008655C8">
            <w:pPr>
              <w:contextualSpacing/>
              <w:rPr>
                <w:rFonts w:ascii="Lato Regular" w:hAnsi="Lato Regular"/>
                <w:color w:val="292F33"/>
                <w:sz w:val="16"/>
                <w:szCs w:val="16"/>
              </w:rPr>
            </w:pPr>
          </w:p>
        </w:tc>
        <w:tc>
          <w:tcPr>
            <w:tcW w:w="1080" w:type="dxa"/>
            <w:vAlign w:val="center"/>
          </w:tcPr>
          <w:p w14:paraId="64439C09"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6.07 (8.3)</w:t>
            </w:r>
          </w:p>
          <w:p w14:paraId="10C5E029" w14:textId="77777777" w:rsidR="00CF03B9" w:rsidRPr="004914FD" w:rsidRDefault="00CF03B9" w:rsidP="008655C8">
            <w:pPr>
              <w:contextualSpacing/>
              <w:rPr>
                <w:rFonts w:ascii="Lato Regular" w:hAnsi="Lato Regular"/>
                <w:color w:val="292F33"/>
                <w:sz w:val="16"/>
                <w:szCs w:val="16"/>
              </w:rPr>
            </w:pPr>
          </w:p>
        </w:tc>
        <w:tc>
          <w:tcPr>
            <w:tcW w:w="990" w:type="dxa"/>
          </w:tcPr>
          <w:p w14:paraId="12354509" w14:textId="77777777" w:rsidR="00CF03B9" w:rsidRPr="004914FD" w:rsidRDefault="00CF03B9" w:rsidP="008655C8">
            <w:pPr>
              <w:contextualSpacing/>
              <w:rPr>
                <w:rFonts w:ascii="Lato Regular" w:hAnsi="Lato Regular"/>
                <w:color w:val="292F33"/>
                <w:sz w:val="16"/>
                <w:szCs w:val="16"/>
              </w:rPr>
            </w:pPr>
            <w:r>
              <w:rPr>
                <w:rFonts w:ascii="Lato Regular" w:hAnsi="Lato Regular"/>
                <w:color w:val="292F33"/>
                <w:sz w:val="16"/>
                <w:szCs w:val="16"/>
              </w:rPr>
              <w:t>4.46 (7.4)</w:t>
            </w:r>
          </w:p>
        </w:tc>
      </w:tr>
    </w:tbl>
    <w:p w14:paraId="4AFF1E53" w14:textId="77777777" w:rsidR="0086330C" w:rsidRDefault="0086330C" w:rsidP="008655C8">
      <w:pPr>
        <w:ind w:right="-24"/>
        <w:rPr>
          <w:rFonts w:ascii="Lato Regular" w:hAnsi="Lato Regular" w:cs="Latha"/>
          <w:b/>
          <w:color w:val="003975"/>
          <w:sz w:val="19"/>
          <w:szCs w:val="19"/>
          <w:u w:val="single"/>
        </w:rPr>
      </w:pPr>
    </w:p>
    <w:p w14:paraId="6E393890" w14:textId="77777777" w:rsidR="00274CE5" w:rsidRPr="00C21383" w:rsidRDefault="00274CE5" w:rsidP="008655C8">
      <w:pPr>
        <w:ind w:left="1440" w:right="-24"/>
        <w:rPr>
          <w:rFonts w:ascii="Lato Regular" w:hAnsi="Lato Regular" w:cs="Latha"/>
          <w:b/>
          <w:color w:val="003975"/>
          <w:sz w:val="19"/>
          <w:szCs w:val="19"/>
          <w:u w:val="single"/>
        </w:rPr>
      </w:pPr>
      <w:r w:rsidRPr="00C21383">
        <w:rPr>
          <w:rFonts w:ascii="Lato Regular" w:hAnsi="Lato Regular" w:cs="Latha"/>
          <w:b/>
          <w:color w:val="003975"/>
          <w:sz w:val="19"/>
          <w:szCs w:val="19"/>
          <w:u w:val="single"/>
        </w:rPr>
        <w:lastRenderedPageBreak/>
        <w:t>INTERPRETATION OF THE FINDINGS &amp; FURTHER RECOMMENDATIONS</w:t>
      </w:r>
    </w:p>
    <w:p w14:paraId="741B5854" w14:textId="77777777" w:rsidR="004F0CC2" w:rsidRPr="004F0CC2" w:rsidRDefault="004F0CC2" w:rsidP="004F0CC2">
      <w:pPr>
        <w:ind w:left="1440"/>
        <w:rPr>
          <w:rFonts w:ascii="Lato" w:hAnsi="Lato" w:cs="Arial"/>
          <w:color w:val="292F33"/>
          <w:sz w:val="20"/>
          <w:szCs w:val="20"/>
        </w:rPr>
      </w:pPr>
      <w:r w:rsidRPr="004F0CC2">
        <w:rPr>
          <w:rFonts w:ascii="Lato" w:hAnsi="Lato" w:cs="Arial"/>
          <w:color w:val="292F33"/>
          <w:sz w:val="20"/>
          <w:szCs w:val="20"/>
        </w:rPr>
        <w:t xml:space="preserve">Chronic degenerative valve disease persists with severe mitral and mild tricuspid regurgitation. Significant left atrial enlargement would suggest the disease may have progressed; however, there is certainly some interpreter variability. Regardless, there is risk for spontaneous congestive heart failure and close monitoring is advised. Mild TR is also noted, with evidence of early pulmonary hypertension which is unchanged. No additional issues such as systolic dysfunction are identified. </w:t>
      </w:r>
    </w:p>
    <w:p w14:paraId="58189755" w14:textId="77777777" w:rsidR="004F0CC2" w:rsidRPr="004F0CC2" w:rsidRDefault="004F0CC2" w:rsidP="004F0CC2">
      <w:pPr>
        <w:ind w:left="1440"/>
        <w:rPr>
          <w:rFonts w:ascii="Lato" w:hAnsi="Lato" w:cs="Arial"/>
          <w:color w:val="292F33"/>
          <w:sz w:val="20"/>
          <w:szCs w:val="20"/>
        </w:rPr>
      </w:pPr>
    </w:p>
    <w:p w14:paraId="42728BCB" w14:textId="77777777" w:rsidR="004F0CC2" w:rsidRPr="004F0CC2" w:rsidRDefault="004F0CC2" w:rsidP="004F0CC2">
      <w:pPr>
        <w:ind w:left="1440"/>
        <w:rPr>
          <w:rFonts w:ascii="Lato" w:hAnsi="Lato" w:cs="Arial"/>
          <w:b/>
          <w:color w:val="292F33"/>
          <w:sz w:val="20"/>
          <w:szCs w:val="20"/>
          <w:u w:val="single"/>
        </w:rPr>
      </w:pPr>
      <w:r w:rsidRPr="004F0CC2">
        <w:rPr>
          <w:rFonts w:ascii="Lato" w:hAnsi="Lato" w:cs="Arial"/>
          <w:color w:val="292F33"/>
          <w:sz w:val="20"/>
          <w:szCs w:val="20"/>
        </w:rPr>
        <w:t xml:space="preserve">The described cough appears to be secondary to mainstem bronchi compression given a lack of CHF on the chest radiographs. This type of cough is best addressed using aggressive Hydrocodone followed by weaning to the lowest effective dose. Further Lasix increases should only be made if there is respiratory distress independent of the cough and/or pulmonary edema seen on the radiographs. The patient is already on a high dose of Lasix and further increases will not improve this type of symptom. Close monitoring of breathing rates in the future will be paramount to determine the origin of any future cough and help differentiate mechanical from CHF origins. The average survival of canine patients with active pulmonary edema is 8-9 months on medications, however they generally </w:t>
      </w:r>
      <w:proofErr w:type="gramStart"/>
      <w:r w:rsidRPr="004F0CC2">
        <w:rPr>
          <w:rFonts w:ascii="Lato" w:hAnsi="Lato" w:cs="Arial"/>
          <w:color w:val="292F33"/>
          <w:sz w:val="20"/>
          <w:szCs w:val="20"/>
        </w:rPr>
        <w:t>are able to</w:t>
      </w:r>
      <w:proofErr w:type="gramEnd"/>
      <w:r w:rsidRPr="004F0CC2">
        <w:rPr>
          <w:rFonts w:ascii="Lato" w:hAnsi="Lato" w:cs="Arial"/>
          <w:color w:val="292F33"/>
          <w:sz w:val="20"/>
          <w:szCs w:val="20"/>
        </w:rPr>
        <w:t xml:space="preserve"> maintain a good quality of life for that period. Patient will always be at risk for recurrent CHF, development of arrhythmias/LA tear, syncope and/or sudden death in the future.  Monitoring of renal values is recommended lifelong.</w:t>
      </w:r>
    </w:p>
    <w:p w14:paraId="3F69C483" w14:textId="77777777" w:rsidR="004F0CC2" w:rsidRPr="004F0CC2" w:rsidRDefault="004F0CC2" w:rsidP="004F0CC2">
      <w:pPr>
        <w:ind w:left="1440"/>
        <w:rPr>
          <w:rFonts w:ascii="Lato" w:hAnsi="Lato" w:cs="Arial"/>
          <w:color w:val="292F33"/>
          <w:sz w:val="20"/>
          <w:szCs w:val="20"/>
        </w:rPr>
      </w:pPr>
    </w:p>
    <w:p w14:paraId="57A4A04B" w14:textId="6C111909" w:rsidR="004F0CC2" w:rsidRPr="004F0CC2" w:rsidRDefault="004F0CC2" w:rsidP="004F0CC2">
      <w:pPr>
        <w:ind w:left="1440"/>
        <w:rPr>
          <w:rFonts w:ascii="Lato" w:hAnsi="Lato" w:cs="Arial"/>
          <w:b/>
          <w:color w:val="292F33"/>
          <w:sz w:val="20"/>
          <w:szCs w:val="20"/>
          <w:u w:val="single"/>
        </w:rPr>
      </w:pPr>
      <w:r w:rsidRPr="004F0CC2">
        <w:rPr>
          <w:rFonts w:ascii="Lato" w:hAnsi="Lato" w:cs="Arial"/>
          <w:color w:val="292F33"/>
          <w:sz w:val="20"/>
          <w:szCs w:val="20"/>
        </w:rPr>
        <w:t xml:space="preserve">Omega fatty acid supplementation and mild salt restriction may also be of some </w:t>
      </w:r>
      <w:r w:rsidRPr="004F0CC2">
        <w:rPr>
          <w:rFonts w:ascii="Lato" w:hAnsi="Lato" w:cs="Arial"/>
          <w:color w:val="292F33"/>
          <w:sz w:val="20"/>
          <w:szCs w:val="20"/>
        </w:rPr>
        <w:t>long-term</w:t>
      </w:r>
      <w:r w:rsidRPr="004F0CC2">
        <w:rPr>
          <w:rFonts w:ascii="Lato" w:hAnsi="Lato" w:cs="Arial"/>
          <w:color w:val="292F33"/>
          <w:sz w:val="20"/>
          <w:szCs w:val="20"/>
        </w:rPr>
        <w:t xml:space="preserve"> benefit. Monitor for development of a worsening cough, labored breathing, exercise intolerance or collapse episodes.</w:t>
      </w:r>
    </w:p>
    <w:p w14:paraId="61A63AC1" w14:textId="77777777" w:rsidR="004F0CC2" w:rsidRPr="004F0CC2" w:rsidRDefault="004F0CC2" w:rsidP="004F0CC2">
      <w:pPr>
        <w:ind w:left="1440"/>
        <w:rPr>
          <w:rFonts w:ascii="Lato" w:hAnsi="Lato" w:cs="Arial"/>
          <w:b/>
          <w:color w:val="292F33"/>
          <w:sz w:val="20"/>
          <w:szCs w:val="20"/>
          <w:u w:val="single"/>
        </w:rPr>
      </w:pPr>
    </w:p>
    <w:p w14:paraId="4128F254" w14:textId="77777777" w:rsidR="004F0CC2" w:rsidRPr="004F0CC2" w:rsidRDefault="004F0CC2" w:rsidP="004F0CC2">
      <w:pPr>
        <w:ind w:left="1440"/>
        <w:rPr>
          <w:rFonts w:ascii="Lato Regular" w:hAnsi="Lato Regular" w:cs="Latha"/>
          <w:b/>
          <w:color w:val="003975"/>
          <w:sz w:val="19"/>
          <w:szCs w:val="19"/>
          <w:u w:val="single"/>
        </w:rPr>
      </w:pPr>
      <w:r w:rsidRPr="004F0CC2">
        <w:rPr>
          <w:rFonts w:ascii="Lato Regular" w:hAnsi="Lato Regular" w:cs="Latha"/>
          <w:b/>
          <w:color w:val="003975"/>
          <w:sz w:val="19"/>
          <w:szCs w:val="19"/>
          <w:u w:val="single"/>
        </w:rPr>
        <w:t>PLAN</w:t>
      </w:r>
    </w:p>
    <w:p w14:paraId="5AE54FCA" w14:textId="07F8E05A" w:rsidR="004F0CC2" w:rsidRPr="004F0CC2" w:rsidRDefault="004F0CC2" w:rsidP="004F0CC2">
      <w:pPr>
        <w:ind w:left="1440"/>
        <w:rPr>
          <w:rFonts w:ascii="Lato" w:hAnsi="Lato" w:cs="Arial"/>
          <w:b/>
          <w:color w:val="292F33"/>
          <w:sz w:val="20"/>
          <w:szCs w:val="20"/>
          <w:u w:val="single"/>
        </w:rPr>
      </w:pPr>
      <w:r w:rsidRPr="004F0CC2">
        <w:rPr>
          <w:rFonts w:ascii="Lato" w:hAnsi="Lato" w:cs="Arial"/>
          <w:color w:val="292F33"/>
          <w:sz w:val="20"/>
          <w:szCs w:val="20"/>
        </w:rPr>
        <w:t xml:space="preserve">Screening BP is recommended every 6 months. Continue Pimobendan, Lasix, Enalapril and Spironolactone as prescribed. Highly recommend more aggressive hydrocodone, administer 0.2-0.4mg/kg PO up to q4-6 </w:t>
      </w:r>
      <w:proofErr w:type="spellStart"/>
      <w:r w:rsidRPr="004F0CC2">
        <w:rPr>
          <w:rFonts w:ascii="Lato" w:hAnsi="Lato" w:cs="Arial"/>
          <w:color w:val="292F33"/>
          <w:sz w:val="20"/>
          <w:szCs w:val="20"/>
        </w:rPr>
        <w:t>hfor</w:t>
      </w:r>
      <w:proofErr w:type="spellEnd"/>
      <w:r w:rsidRPr="004F0CC2">
        <w:rPr>
          <w:rFonts w:ascii="Lato" w:hAnsi="Lato" w:cs="Arial"/>
          <w:color w:val="292F33"/>
          <w:sz w:val="20"/>
          <w:szCs w:val="20"/>
        </w:rPr>
        <w:t xml:space="preserve"> 3</w:t>
      </w:r>
      <w:r>
        <w:rPr>
          <w:rFonts w:ascii="Lato" w:hAnsi="Lato" w:cs="Arial"/>
          <w:color w:val="292F33"/>
          <w:sz w:val="20"/>
          <w:szCs w:val="20"/>
        </w:rPr>
        <w:t>-</w:t>
      </w:r>
      <w:r w:rsidRPr="004F0CC2">
        <w:rPr>
          <w:rFonts w:ascii="Lato" w:hAnsi="Lato" w:cs="Arial"/>
          <w:color w:val="292F33"/>
          <w:sz w:val="20"/>
          <w:szCs w:val="20"/>
        </w:rPr>
        <w:t xml:space="preserve">5 </w:t>
      </w:r>
      <w:proofErr w:type="gramStart"/>
      <w:r w:rsidRPr="004F0CC2">
        <w:rPr>
          <w:rFonts w:ascii="Lato" w:hAnsi="Lato" w:cs="Arial"/>
          <w:color w:val="292F33"/>
          <w:sz w:val="20"/>
          <w:szCs w:val="20"/>
        </w:rPr>
        <w:t>days,</w:t>
      </w:r>
      <w:r w:rsidRPr="004F0CC2">
        <w:rPr>
          <w:rFonts w:ascii="Lato" w:hAnsi="Lato" w:cs="Arial"/>
          <w:color w:val="292F33"/>
          <w:sz w:val="20"/>
          <w:szCs w:val="20"/>
        </w:rPr>
        <w:t xml:space="preserve"> if</w:t>
      </w:r>
      <w:proofErr w:type="gramEnd"/>
      <w:r w:rsidRPr="004F0CC2">
        <w:rPr>
          <w:rFonts w:ascii="Lato" w:hAnsi="Lato" w:cs="Arial"/>
          <w:color w:val="292F33"/>
          <w:sz w:val="20"/>
          <w:szCs w:val="20"/>
        </w:rPr>
        <w:t xml:space="preserve"> symptom improves wean to lowest effective frequency.  </w:t>
      </w:r>
    </w:p>
    <w:p w14:paraId="2A32D8F8" w14:textId="77777777" w:rsidR="004F0CC2" w:rsidRPr="004F0CC2" w:rsidRDefault="004F0CC2" w:rsidP="004F0CC2">
      <w:pPr>
        <w:ind w:left="1440"/>
        <w:rPr>
          <w:rFonts w:ascii="Lato" w:hAnsi="Lato" w:cs="Arial"/>
          <w:b/>
          <w:color w:val="292F33"/>
          <w:sz w:val="20"/>
          <w:szCs w:val="20"/>
          <w:u w:val="single"/>
        </w:rPr>
      </w:pPr>
    </w:p>
    <w:p w14:paraId="7BBA5ABC" w14:textId="77777777" w:rsidR="004F0CC2" w:rsidRPr="004F0CC2" w:rsidRDefault="004F0CC2" w:rsidP="004F0CC2">
      <w:pPr>
        <w:ind w:left="1440"/>
        <w:rPr>
          <w:rFonts w:ascii="Lato" w:hAnsi="Lato" w:cs="Arial"/>
          <w:b/>
          <w:color w:val="292F33"/>
          <w:sz w:val="20"/>
          <w:szCs w:val="20"/>
          <w:u w:val="single"/>
        </w:rPr>
      </w:pPr>
      <w:r w:rsidRPr="004F0CC2">
        <w:rPr>
          <w:rFonts w:ascii="Lato" w:hAnsi="Lato" w:cs="Arial"/>
          <w:color w:val="292F33"/>
          <w:sz w:val="20"/>
          <w:szCs w:val="20"/>
        </w:rPr>
        <w:t xml:space="preserve">A renal panel and BP are recommended every 3-4 months lifelong.  </w:t>
      </w:r>
    </w:p>
    <w:p w14:paraId="3737EACA" w14:textId="77777777" w:rsidR="004F0CC2" w:rsidRPr="004F0CC2" w:rsidRDefault="004F0CC2" w:rsidP="004F0CC2">
      <w:pPr>
        <w:ind w:left="1440"/>
        <w:rPr>
          <w:rFonts w:ascii="Lato" w:hAnsi="Lato" w:cs="Arial"/>
          <w:b/>
          <w:color w:val="292F33"/>
          <w:sz w:val="20"/>
          <w:szCs w:val="20"/>
          <w:u w:val="single"/>
        </w:rPr>
      </w:pPr>
    </w:p>
    <w:p w14:paraId="77371109" w14:textId="77777777" w:rsidR="004F0CC2" w:rsidRPr="004F0CC2" w:rsidRDefault="004F0CC2" w:rsidP="004F0CC2">
      <w:pPr>
        <w:ind w:left="1440"/>
        <w:rPr>
          <w:rFonts w:ascii="Lato" w:hAnsi="Lato" w:cs="Arial"/>
          <w:b/>
          <w:color w:val="292F33"/>
          <w:sz w:val="20"/>
          <w:szCs w:val="20"/>
          <w:u w:val="single"/>
        </w:rPr>
      </w:pPr>
      <w:r w:rsidRPr="004F0CC2">
        <w:rPr>
          <w:rFonts w:ascii="Lato" w:hAnsi="Lato" w:cs="Arial"/>
          <w:color w:val="292F33"/>
          <w:sz w:val="20"/>
          <w:szCs w:val="20"/>
        </w:rPr>
        <w:t>A recheck echocardiogram is recommended in 6 months to screen for progression, sooner if clinical signs arise/persist.</w:t>
      </w:r>
    </w:p>
    <w:p w14:paraId="28D24394" w14:textId="0991D902" w:rsidR="004F0CC2" w:rsidRDefault="004F0CC2" w:rsidP="004F0CC2">
      <w:pPr>
        <w:widowControl w:val="0"/>
        <w:autoSpaceDE w:val="0"/>
        <w:autoSpaceDN w:val="0"/>
        <w:adjustRightInd w:val="0"/>
        <w:rPr>
          <w:rFonts w:ascii="Lato Regular" w:hAnsi="Lato Regular" w:cs="Latha"/>
          <w:b/>
          <w:color w:val="003975"/>
          <w:sz w:val="19"/>
          <w:szCs w:val="19"/>
        </w:rPr>
      </w:pPr>
    </w:p>
    <w:p w14:paraId="3B3EDCC5" w14:textId="75A8507F" w:rsidR="004F0CC2" w:rsidRDefault="004F0CC2" w:rsidP="004F0CC2">
      <w:pPr>
        <w:widowControl w:val="0"/>
        <w:autoSpaceDE w:val="0"/>
        <w:autoSpaceDN w:val="0"/>
        <w:adjustRightInd w:val="0"/>
        <w:rPr>
          <w:rFonts w:ascii="Lato Regular" w:hAnsi="Lato Regular" w:cs="Latha"/>
          <w:b/>
          <w:color w:val="003975"/>
          <w:sz w:val="19"/>
          <w:szCs w:val="19"/>
        </w:rPr>
      </w:pPr>
    </w:p>
    <w:p w14:paraId="55251DA8" w14:textId="0BEFAA40" w:rsidR="004F0CC2" w:rsidRDefault="004F0CC2" w:rsidP="004F0CC2">
      <w:pPr>
        <w:widowControl w:val="0"/>
        <w:autoSpaceDE w:val="0"/>
        <w:autoSpaceDN w:val="0"/>
        <w:adjustRightInd w:val="0"/>
        <w:rPr>
          <w:rFonts w:ascii="Lato Regular" w:hAnsi="Lato Regular" w:cs="Latha"/>
          <w:b/>
          <w:color w:val="003975"/>
          <w:sz w:val="19"/>
          <w:szCs w:val="19"/>
        </w:rPr>
      </w:pPr>
    </w:p>
    <w:p w14:paraId="0463022A" w14:textId="6556BF7A" w:rsidR="004F0CC2" w:rsidRDefault="004F0CC2" w:rsidP="004F0CC2">
      <w:pPr>
        <w:widowControl w:val="0"/>
        <w:autoSpaceDE w:val="0"/>
        <w:autoSpaceDN w:val="0"/>
        <w:adjustRightInd w:val="0"/>
        <w:rPr>
          <w:rFonts w:ascii="Lato Regular" w:hAnsi="Lato Regular" w:cs="Latha"/>
          <w:b/>
          <w:color w:val="003975"/>
          <w:sz w:val="19"/>
          <w:szCs w:val="19"/>
        </w:rPr>
      </w:pPr>
    </w:p>
    <w:p w14:paraId="4BFC8A54" w14:textId="32539EA5" w:rsidR="004F0CC2" w:rsidRDefault="004F0CC2" w:rsidP="004F0CC2">
      <w:pPr>
        <w:widowControl w:val="0"/>
        <w:autoSpaceDE w:val="0"/>
        <w:autoSpaceDN w:val="0"/>
        <w:adjustRightInd w:val="0"/>
        <w:rPr>
          <w:rFonts w:ascii="Lato Regular" w:hAnsi="Lato Regular" w:cs="Latha"/>
          <w:b/>
          <w:color w:val="003975"/>
          <w:sz w:val="19"/>
          <w:szCs w:val="19"/>
        </w:rPr>
      </w:pPr>
    </w:p>
    <w:p w14:paraId="4CF9E985" w14:textId="2A807B65" w:rsidR="004F0CC2" w:rsidRDefault="004F0CC2" w:rsidP="004F0CC2">
      <w:pPr>
        <w:widowControl w:val="0"/>
        <w:autoSpaceDE w:val="0"/>
        <w:autoSpaceDN w:val="0"/>
        <w:adjustRightInd w:val="0"/>
        <w:rPr>
          <w:rFonts w:ascii="Lato Regular" w:hAnsi="Lato Regular" w:cs="Latha"/>
          <w:b/>
          <w:color w:val="003975"/>
          <w:sz w:val="19"/>
          <w:szCs w:val="19"/>
        </w:rPr>
      </w:pPr>
    </w:p>
    <w:p w14:paraId="1E0A90A2" w14:textId="165B6082" w:rsidR="004F0CC2" w:rsidRDefault="004F0CC2" w:rsidP="004F0CC2">
      <w:pPr>
        <w:widowControl w:val="0"/>
        <w:autoSpaceDE w:val="0"/>
        <w:autoSpaceDN w:val="0"/>
        <w:adjustRightInd w:val="0"/>
        <w:rPr>
          <w:rFonts w:ascii="Lato Regular" w:hAnsi="Lato Regular" w:cs="Latha"/>
          <w:b/>
          <w:color w:val="003975"/>
          <w:sz w:val="19"/>
          <w:szCs w:val="19"/>
        </w:rPr>
      </w:pPr>
    </w:p>
    <w:p w14:paraId="4A9223E8" w14:textId="63785C76" w:rsidR="004F0CC2" w:rsidRDefault="004F0CC2" w:rsidP="004F0CC2">
      <w:pPr>
        <w:widowControl w:val="0"/>
        <w:autoSpaceDE w:val="0"/>
        <w:autoSpaceDN w:val="0"/>
        <w:adjustRightInd w:val="0"/>
        <w:rPr>
          <w:rFonts w:ascii="Lato Regular" w:hAnsi="Lato Regular" w:cs="Latha"/>
          <w:b/>
          <w:color w:val="003975"/>
          <w:sz w:val="19"/>
          <w:szCs w:val="19"/>
        </w:rPr>
      </w:pPr>
    </w:p>
    <w:p w14:paraId="1B800B43" w14:textId="1A3CCE80" w:rsidR="004F0CC2" w:rsidRDefault="004F0CC2" w:rsidP="004F0CC2">
      <w:pPr>
        <w:widowControl w:val="0"/>
        <w:autoSpaceDE w:val="0"/>
        <w:autoSpaceDN w:val="0"/>
        <w:adjustRightInd w:val="0"/>
        <w:rPr>
          <w:rFonts w:ascii="Lato Regular" w:hAnsi="Lato Regular" w:cs="Latha"/>
          <w:b/>
          <w:color w:val="003975"/>
          <w:sz w:val="19"/>
          <w:szCs w:val="19"/>
        </w:rPr>
      </w:pPr>
    </w:p>
    <w:p w14:paraId="29CAD114" w14:textId="64C3B82B" w:rsidR="004F0CC2" w:rsidRDefault="004F0CC2" w:rsidP="004F0CC2">
      <w:pPr>
        <w:widowControl w:val="0"/>
        <w:autoSpaceDE w:val="0"/>
        <w:autoSpaceDN w:val="0"/>
        <w:adjustRightInd w:val="0"/>
        <w:rPr>
          <w:rFonts w:ascii="Lato Regular" w:hAnsi="Lato Regular" w:cs="Latha"/>
          <w:b/>
          <w:color w:val="003975"/>
          <w:sz w:val="19"/>
          <w:szCs w:val="19"/>
        </w:rPr>
      </w:pPr>
    </w:p>
    <w:p w14:paraId="437D2389" w14:textId="32C91769" w:rsidR="004F0CC2" w:rsidRDefault="004F0CC2" w:rsidP="004F0CC2">
      <w:pPr>
        <w:widowControl w:val="0"/>
        <w:autoSpaceDE w:val="0"/>
        <w:autoSpaceDN w:val="0"/>
        <w:adjustRightInd w:val="0"/>
        <w:rPr>
          <w:rFonts w:ascii="Lato Regular" w:hAnsi="Lato Regular" w:cs="Latha"/>
          <w:b/>
          <w:color w:val="003975"/>
          <w:sz w:val="19"/>
          <w:szCs w:val="19"/>
        </w:rPr>
      </w:pPr>
    </w:p>
    <w:p w14:paraId="6793EC69" w14:textId="77777777" w:rsidR="004F0CC2" w:rsidRDefault="004F0CC2" w:rsidP="004F0CC2">
      <w:pPr>
        <w:widowControl w:val="0"/>
        <w:autoSpaceDE w:val="0"/>
        <w:autoSpaceDN w:val="0"/>
        <w:adjustRightInd w:val="0"/>
        <w:rPr>
          <w:rFonts w:ascii="Lato Regular" w:hAnsi="Lato Regular" w:cs="Latha"/>
          <w:b/>
          <w:color w:val="003975"/>
          <w:sz w:val="19"/>
          <w:szCs w:val="19"/>
        </w:rPr>
      </w:pPr>
    </w:p>
    <w:p w14:paraId="17280DDF" w14:textId="77777777" w:rsidR="00274CE5" w:rsidRPr="00ED6D58" w:rsidRDefault="00274CE5" w:rsidP="008655C8">
      <w:pPr>
        <w:widowControl w:val="0"/>
        <w:autoSpaceDE w:val="0"/>
        <w:autoSpaceDN w:val="0"/>
        <w:adjustRightInd w:val="0"/>
        <w:ind w:left="1440"/>
        <w:rPr>
          <w:rFonts w:ascii="Lato" w:hAnsi="Lato"/>
          <w:sz w:val="20"/>
          <w:szCs w:val="20"/>
        </w:rPr>
      </w:pPr>
      <w:r w:rsidRPr="00C21383">
        <w:rPr>
          <w:rFonts w:ascii="Lato Regular" w:hAnsi="Lato Regular" w:cs="Latha"/>
          <w:b/>
          <w:color w:val="003975"/>
          <w:sz w:val="19"/>
          <w:szCs w:val="19"/>
        </w:rPr>
        <w:t>IMAGES</w:t>
      </w:r>
    </w:p>
    <w:p w14:paraId="76A8DDB4" w14:textId="2B7178E1" w:rsidR="00274CE5" w:rsidRDefault="00D2437D" w:rsidP="008655C8">
      <w:pPr>
        <w:widowControl w:val="0"/>
        <w:autoSpaceDE w:val="0"/>
        <w:autoSpaceDN w:val="0"/>
        <w:adjustRightInd w:val="0"/>
        <w:ind w:left="1440"/>
        <w:rPr>
          <w:rFonts w:ascii="Lato Regular" w:hAnsi="Lato Regular" w:cs="Arial"/>
          <w:b/>
          <w:bCs/>
          <w:color w:val="808080"/>
          <w:sz w:val="19"/>
          <w:szCs w:val="19"/>
        </w:rPr>
      </w:pPr>
      <w:r w:rsidRPr="00D2437D">
        <w:rPr>
          <w:rFonts w:ascii="Lato Regular" w:hAnsi="Lato Regular" w:cs="Arial"/>
          <w:b/>
          <w:bCs/>
          <w:color w:val="808080"/>
          <w:sz w:val="19"/>
          <w:szCs w:val="19"/>
        </w:rPr>
        <w:lastRenderedPageBreak/>
        <w:drawing>
          <wp:inline distT="0" distB="0" distL="0" distR="0" wp14:anchorId="1F8353A2" wp14:editId="5317EB02">
            <wp:extent cx="1813356" cy="2072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966" cy="2082481"/>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D2437D">
        <w:rPr>
          <w:rFonts w:ascii="Lato Regular" w:hAnsi="Lato Regular" w:cs="Arial"/>
          <w:b/>
          <w:bCs/>
          <w:color w:val="808080"/>
          <w:sz w:val="19"/>
          <w:szCs w:val="19"/>
        </w:rPr>
        <w:drawing>
          <wp:inline distT="0" distB="0" distL="0" distR="0" wp14:anchorId="17A18DE3" wp14:editId="5C69A692">
            <wp:extent cx="1651000" cy="206441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852" cy="2066728"/>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D2437D">
        <w:rPr>
          <w:rFonts w:ascii="Lato Regular" w:hAnsi="Lato Regular" w:cs="Arial"/>
          <w:b/>
          <w:bCs/>
          <w:color w:val="808080"/>
          <w:sz w:val="19"/>
          <w:szCs w:val="19"/>
        </w:rPr>
        <w:drawing>
          <wp:inline distT="0" distB="0" distL="0" distR="0" wp14:anchorId="067518C2" wp14:editId="67292E12">
            <wp:extent cx="1634490" cy="2072051"/>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486" cy="2075849"/>
                    </a:xfrm>
                    <a:prstGeom prst="rect">
                      <a:avLst/>
                    </a:prstGeom>
                    <a:noFill/>
                    <a:ln>
                      <a:noFill/>
                    </a:ln>
                  </pic:spPr>
                </pic:pic>
              </a:graphicData>
            </a:graphic>
          </wp:inline>
        </w:drawing>
      </w:r>
    </w:p>
    <w:p w14:paraId="1F945C05" w14:textId="77777777" w:rsidR="00274CE5" w:rsidRDefault="00274CE5" w:rsidP="00D2437D">
      <w:pPr>
        <w:widowControl w:val="0"/>
        <w:autoSpaceDE w:val="0"/>
        <w:autoSpaceDN w:val="0"/>
        <w:adjustRightInd w:val="0"/>
        <w:rPr>
          <w:rFonts w:ascii="Lato Regular" w:hAnsi="Lato Regular" w:cs="Arial"/>
          <w:b/>
          <w:bCs/>
          <w:color w:val="808080"/>
          <w:sz w:val="19"/>
          <w:szCs w:val="19"/>
        </w:rPr>
      </w:pPr>
    </w:p>
    <w:p w14:paraId="199AF9BF" w14:textId="5D5D3F31" w:rsidR="00274CE5" w:rsidRDefault="00274CE5" w:rsidP="008655C8">
      <w:pPr>
        <w:widowControl w:val="0"/>
        <w:autoSpaceDE w:val="0"/>
        <w:autoSpaceDN w:val="0"/>
        <w:adjustRightInd w:val="0"/>
        <w:ind w:left="1440"/>
        <w:rPr>
          <w:rFonts w:ascii="Lato Regular" w:hAnsi="Lato Regular" w:cs="Calibri"/>
          <w:color w:val="292F33"/>
          <w:sz w:val="19"/>
          <w:szCs w:val="19"/>
        </w:rPr>
      </w:pPr>
      <w:r w:rsidRPr="00C23869">
        <w:rPr>
          <w:rFonts w:ascii="Lato Regular" w:hAnsi="Lato Regular" w:cs="Arial"/>
          <w:b/>
          <w:bCs/>
          <w:color w:val="292F33"/>
          <w:sz w:val="19"/>
          <w:szCs w:val="19"/>
        </w:rPr>
        <w:t>The information and recommendations provided are based on the images presented by the referring veterinarian. No evaluation can be communicated regarding pathology that was not visible in the image/video clips provided.</w:t>
      </w:r>
      <w:r w:rsidRPr="00C23869">
        <w:rPr>
          <w:rFonts w:ascii="Lato Regular" w:hAnsi="Lato Regular" w:cs="Calibri"/>
          <w:color w:val="292F33"/>
          <w:sz w:val="19"/>
          <w:szCs w:val="19"/>
        </w:rPr>
        <w:t xml:space="preserve"> </w:t>
      </w:r>
    </w:p>
    <w:p w14:paraId="5D4E3323" w14:textId="1C0CA015" w:rsidR="00DD6DFB" w:rsidRDefault="00DD6DFB" w:rsidP="008655C8">
      <w:pPr>
        <w:widowControl w:val="0"/>
        <w:autoSpaceDE w:val="0"/>
        <w:autoSpaceDN w:val="0"/>
        <w:adjustRightInd w:val="0"/>
        <w:ind w:left="1440"/>
        <w:rPr>
          <w:rFonts w:ascii="Lato Regular" w:hAnsi="Lato Regular" w:cs="Calibri"/>
          <w:color w:val="292F33"/>
          <w:sz w:val="19"/>
          <w:szCs w:val="19"/>
        </w:rPr>
      </w:pPr>
    </w:p>
    <w:p w14:paraId="02688E9B" w14:textId="4CB1D6F0" w:rsidR="00DD6DFB" w:rsidRPr="00DD6DFB" w:rsidRDefault="00DD6DFB" w:rsidP="00DD6DFB">
      <w:pPr>
        <w:widowControl w:val="0"/>
        <w:autoSpaceDE w:val="0"/>
        <w:autoSpaceDN w:val="0"/>
        <w:adjustRightInd w:val="0"/>
        <w:ind w:left="1440"/>
        <w:rPr>
          <w:rFonts w:ascii="Lato Regular" w:hAnsi="Lato Regular" w:cs="Calibri"/>
          <w:color w:val="292F33"/>
          <w:sz w:val="19"/>
          <w:szCs w:val="19"/>
        </w:rPr>
      </w:pPr>
      <w:bookmarkStart w:id="0" w:name="_Hlk72130883"/>
      <w:r w:rsidRPr="00DD6DFB">
        <w:rPr>
          <w:rFonts w:ascii="Lato Regular" w:hAnsi="Lato Regular" w:cs="Calibri"/>
          <w:color w:val="292F33"/>
          <w:sz w:val="19"/>
          <w:szCs w:val="19"/>
        </w:rPr>
        <w:t>Thank you for this referral. This report was generated using transcription software, and minor dictation errors may be present.</w:t>
      </w:r>
      <w:r w:rsidRPr="00DD6DFB">
        <w:rPr>
          <w:rFonts w:ascii="Lato Regular" w:hAnsi="Lato Regular" w:cs="Calibri"/>
          <w:i/>
          <w:iCs/>
          <w:color w:val="292F33"/>
          <w:sz w:val="19"/>
          <w:szCs w:val="19"/>
        </w:rPr>
        <w:t xml:space="preserve"> </w:t>
      </w:r>
      <w:r w:rsidRPr="00DD6DFB">
        <w:rPr>
          <w:rFonts w:ascii="Lato Regular" w:hAnsi="Lato Regular" w:cs="Calibri"/>
          <w:color w:val="292F33"/>
          <w:sz w:val="19"/>
          <w:szCs w:val="19"/>
        </w:rPr>
        <w:t xml:space="preserve"> If the clinical or image interpretation does not parallel your findings or if I can be of any further </w:t>
      </w:r>
      <w:r w:rsidR="004F0CC2" w:rsidRPr="00DD6DFB">
        <w:rPr>
          <w:rFonts w:ascii="Lato Regular" w:hAnsi="Lato Regular" w:cs="Calibri"/>
          <w:color w:val="292F33"/>
          <w:sz w:val="19"/>
          <w:szCs w:val="19"/>
        </w:rPr>
        <w:t>assistance,</w:t>
      </w:r>
      <w:r w:rsidRPr="00DD6DFB">
        <w:rPr>
          <w:rFonts w:ascii="Lato Regular" w:hAnsi="Lato Regular" w:cs="Calibri"/>
          <w:color w:val="292F33"/>
          <w:sz w:val="19"/>
          <w:szCs w:val="19"/>
        </w:rPr>
        <w:t xml:space="preserve"> please contact me.</w:t>
      </w:r>
    </w:p>
    <w:bookmarkEnd w:id="0"/>
    <w:p w14:paraId="1244C130" w14:textId="77777777" w:rsidR="00274CE5" w:rsidRPr="00C23869" w:rsidRDefault="00274CE5" w:rsidP="008655C8">
      <w:pPr>
        <w:widowControl w:val="0"/>
        <w:autoSpaceDE w:val="0"/>
        <w:autoSpaceDN w:val="0"/>
        <w:adjustRightInd w:val="0"/>
        <w:ind w:left="1440"/>
        <w:rPr>
          <w:rFonts w:ascii="Lato Regular" w:hAnsi="Lato Regular" w:cs="Helvetica"/>
          <w:color w:val="292F33"/>
          <w:sz w:val="19"/>
          <w:szCs w:val="19"/>
        </w:rPr>
      </w:pPr>
    </w:p>
    <w:p w14:paraId="72B40369" w14:textId="77777777" w:rsidR="00274CE5" w:rsidRPr="00C23869" w:rsidRDefault="00274CE5" w:rsidP="008655C8">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Maggie Machen Lamy, DVM</w:t>
      </w:r>
    </w:p>
    <w:p w14:paraId="7EF3BD17" w14:textId="77777777" w:rsidR="00274CE5" w:rsidRPr="00C23869" w:rsidRDefault="00274CE5" w:rsidP="008655C8">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Diplomate of the American College of Veterinary Internal Medicine (Cardiology)</w:t>
      </w:r>
    </w:p>
    <w:p w14:paraId="67AA1590" w14:textId="77777777" w:rsidR="00274CE5" w:rsidRPr="00C23869" w:rsidRDefault="00274CE5" w:rsidP="008655C8">
      <w:pPr>
        <w:widowControl w:val="0"/>
        <w:autoSpaceDE w:val="0"/>
        <w:autoSpaceDN w:val="0"/>
        <w:adjustRightInd w:val="0"/>
        <w:ind w:left="1440"/>
        <w:rPr>
          <w:rFonts w:ascii="Lato Regular" w:hAnsi="Lato Regular" w:cs="Helvetica"/>
          <w:color w:val="292F33"/>
          <w:sz w:val="19"/>
          <w:szCs w:val="19"/>
        </w:rPr>
      </w:pPr>
      <w:r w:rsidRPr="00C23869">
        <w:rPr>
          <w:rFonts w:ascii="Lato Regular" w:hAnsi="Lato Regular" w:cs="Helvetica"/>
          <w:color w:val="292F33"/>
          <w:sz w:val="19"/>
          <w:szCs w:val="19"/>
        </w:rPr>
        <w:t xml:space="preserve">info@sonopath.com </w:t>
      </w:r>
    </w:p>
    <w:p w14:paraId="0C963F3B" w14:textId="4C22AB6A" w:rsidR="003E58CB" w:rsidRPr="00C21383" w:rsidRDefault="003E58CB" w:rsidP="008655C8">
      <w:pPr>
        <w:widowControl w:val="0"/>
        <w:autoSpaceDE w:val="0"/>
        <w:autoSpaceDN w:val="0"/>
        <w:adjustRightInd w:val="0"/>
        <w:ind w:left="1440"/>
        <w:rPr>
          <w:rFonts w:ascii="Lato Regular" w:hAnsi="Lato Regular" w:cs="Helvetica"/>
          <w:color w:val="292F33"/>
          <w:sz w:val="19"/>
          <w:szCs w:val="19"/>
        </w:rPr>
      </w:pPr>
      <w:r w:rsidRPr="00C21383">
        <w:rPr>
          <w:rFonts w:ascii="Lato Regular" w:hAnsi="Lato Regular" w:cs="Helvetica"/>
          <w:color w:val="292F33"/>
          <w:sz w:val="19"/>
          <w:szCs w:val="19"/>
        </w:rPr>
        <w:t xml:space="preserve"> </w:t>
      </w:r>
    </w:p>
    <w:p w14:paraId="62CBAF64" w14:textId="3CCF3976" w:rsidR="0011692E" w:rsidRPr="00C56ADC" w:rsidRDefault="0011692E" w:rsidP="008655C8">
      <w:pPr>
        <w:rPr>
          <w:rFonts w:ascii="Lato" w:hAnsi="Lato"/>
          <w:color w:val="292F33"/>
          <w:sz w:val="20"/>
          <w:szCs w:val="20"/>
        </w:rPr>
      </w:pPr>
    </w:p>
    <w:p w14:paraId="42F6E737" w14:textId="77777777" w:rsidR="007B45EF" w:rsidRDefault="007B45EF" w:rsidP="008655C8">
      <w:pPr>
        <w:rPr>
          <w:rFonts w:ascii="Lato" w:hAnsi="Lato"/>
          <w:sz w:val="20"/>
          <w:szCs w:val="20"/>
        </w:rPr>
      </w:pPr>
    </w:p>
    <w:p w14:paraId="151109F1" w14:textId="77777777" w:rsidR="007B45EF" w:rsidRPr="006B3DBA" w:rsidRDefault="007B45EF" w:rsidP="008655C8">
      <w:pPr>
        <w:rPr>
          <w:rFonts w:ascii="Lato" w:hAnsi="Lato"/>
          <w:sz w:val="20"/>
          <w:szCs w:val="20"/>
        </w:rPr>
      </w:pPr>
    </w:p>
    <w:p w14:paraId="1EFE5382" w14:textId="77777777" w:rsidR="00C55E33" w:rsidRPr="006B3DBA" w:rsidRDefault="00C55E33" w:rsidP="008655C8">
      <w:pPr>
        <w:rPr>
          <w:rFonts w:ascii="Lato" w:hAnsi="Lato"/>
          <w:sz w:val="20"/>
          <w:szCs w:val="20"/>
        </w:rPr>
      </w:pPr>
    </w:p>
    <w:p w14:paraId="781F4841" w14:textId="6BCACF77" w:rsidR="002F32DD" w:rsidRPr="006B3DBA" w:rsidRDefault="002F32DD" w:rsidP="008655C8">
      <w:pPr>
        <w:rPr>
          <w:rFonts w:ascii="Lato" w:hAnsi="Lato"/>
          <w:sz w:val="20"/>
          <w:szCs w:val="20"/>
        </w:rPr>
      </w:pPr>
    </w:p>
    <w:p w14:paraId="6323DD92" w14:textId="0E78D264" w:rsidR="002F32DD" w:rsidRPr="006B3DBA" w:rsidRDefault="002F32DD" w:rsidP="008655C8">
      <w:pPr>
        <w:rPr>
          <w:rFonts w:ascii="Lato" w:hAnsi="Lato"/>
          <w:sz w:val="20"/>
          <w:szCs w:val="20"/>
        </w:rPr>
      </w:pPr>
    </w:p>
    <w:p w14:paraId="79FBF350" w14:textId="3387B80A" w:rsidR="006B3DBA" w:rsidRPr="006B3DBA" w:rsidRDefault="006B3DBA" w:rsidP="008655C8">
      <w:pPr>
        <w:rPr>
          <w:rFonts w:ascii="Lato" w:hAnsi="Lato"/>
          <w:sz w:val="20"/>
          <w:szCs w:val="20"/>
        </w:rPr>
      </w:pPr>
    </w:p>
    <w:p w14:paraId="7BE8F83A" w14:textId="77777777" w:rsidR="006B3DBA" w:rsidRPr="006B3DBA" w:rsidRDefault="006B3DBA" w:rsidP="008655C8">
      <w:pPr>
        <w:rPr>
          <w:rFonts w:ascii="Lato" w:hAnsi="Lato"/>
          <w:sz w:val="20"/>
          <w:szCs w:val="20"/>
        </w:rPr>
      </w:pPr>
    </w:p>
    <w:p w14:paraId="199BB32E" w14:textId="77777777" w:rsidR="006B3DBA" w:rsidRPr="006B3DBA" w:rsidRDefault="006B3DBA" w:rsidP="008655C8">
      <w:pPr>
        <w:rPr>
          <w:rFonts w:ascii="Lato" w:hAnsi="Lato"/>
          <w:sz w:val="20"/>
          <w:szCs w:val="20"/>
        </w:rPr>
      </w:pPr>
    </w:p>
    <w:p w14:paraId="7781E934" w14:textId="77777777" w:rsidR="00445018" w:rsidRPr="006B3DBA" w:rsidRDefault="00445018" w:rsidP="008655C8">
      <w:pPr>
        <w:rPr>
          <w:rFonts w:ascii="Lato" w:hAnsi="Lato"/>
          <w:sz w:val="20"/>
          <w:szCs w:val="20"/>
        </w:rPr>
      </w:pPr>
    </w:p>
    <w:sectPr w:rsidR="00445018" w:rsidRPr="006B3DBA" w:rsidSect="004F0CC2">
      <w:headerReference w:type="default" r:id="rId11"/>
      <w:pgSz w:w="12240" w:h="15840"/>
      <w:pgMar w:top="2059" w:right="806" w:bottom="1296"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F572" w14:textId="77777777" w:rsidR="000B215B" w:rsidRDefault="000B215B" w:rsidP="002F32DD">
      <w:r>
        <w:separator/>
      </w:r>
    </w:p>
  </w:endnote>
  <w:endnote w:type="continuationSeparator" w:id="0">
    <w:p w14:paraId="140D759B" w14:textId="77777777" w:rsidR="000B215B" w:rsidRDefault="000B215B"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Lato">
    <w:altName w:val="Segoe UI"/>
    <w:charset w:val="00"/>
    <w:family w:val="swiss"/>
    <w:pitch w:val="variable"/>
    <w:sig w:usb0="E10002FF" w:usb1="5000ECFF" w:usb2="00000021" w:usb3="00000000" w:csb0="000001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2EFF" w:usb1="C000785B" w:usb2="00000009" w:usb3="00000000" w:csb0="000001FF" w:csb1="00000000"/>
  </w:font>
  <w:font w:name="Lato Regular">
    <w:altName w:val="Segoe UI"/>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F53CA" w14:textId="77777777" w:rsidR="000B215B" w:rsidRDefault="000B215B" w:rsidP="002F32DD">
      <w:r>
        <w:separator/>
      </w:r>
    </w:p>
  </w:footnote>
  <w:footnote w:type="continuationSeparator" w:id="0">
    <w:p w14:paraId="636D959D" w14:textId="77777777" w:rsidR="000B215B" w:rsidRDefault="000B215B"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588" w14:textId="62F9F5A8" w:rsidR="002F32DD" w:rsidRDefault="00C56ADC" w:rsidP="00C56ADC">
    <w:pPr>
      <w:pStyle w:val="Header"/>
      <w:ind w:left="-720"/>
    </w:pPr>
    <w:r>
      <w:rPr>
        <w:noProof/>
      </w:rPr>
      <w:drawing>
        <wp:inline distT="0" distB="0" distL="0" distR="0" wp14:anchorId="56C3E454" wp14:editId="731A8273">
          <wp:extent cx="6934200" cy="1107546"/>
          <wp:effectExtent l="0" t="0" r="0" b="10160"/>
          <wp:docPr id="2" name="Picture 2" descr="Macintosh HD:Users:kristipalmer:Desktop:Report Template:Clinical Sonography and Telecytology:Clinical Sonography &amp; Telecytology 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palmer:Desktop:Report Template:Clinical Sonography and Telecytology:Clinical Sonography &amp; Telecytology 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107546"/>
                  </a:xfrm>
                  <a:prstGeom prst="rect">
                    <a:avLst/>
                  </a:prstGeom>
                  <a:noFill/>
                  <a:ln>
                    <a:noFill/>
                  </a:ln>
                </pic:spPr>
              </pic:pic>
            </a:graphicData>
          </a:graphic>
        </wp:inline>
      </w:drawing>
    </w:r>
  </w:p>
  <w:tbl>
    <w:tblPr>
      <w:tblStyle w:val="TableGrid"/>
      <w:tblpPr w:leftFromText="180" w:rightFromText="180" w:vertAnchor="page" w:horzAnchor="page" w:tblpX="236" w:tblpY="2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C56ADC" w:rsidRPr="001062DB" w14:paraId="6BCD413E" w14:textId="77777777" w:rsidTr="00601BC5">
      <w:trPr>
        <w:trHeight w:hRule="exact" w:val="864"/>
      </w:trPr>
      <w:tc>
        <w:tcPr>
          <w:tcW w:w="1986" w:type="dxa"/>
        </w:tcPr>
        <w:p w14:paraId="7FDEFE70"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PATIENT</w:t>
          </w:r>
        </w:p>
        <w:p w14:paraId="28D418EF" w14:textId="0DFE31F5" w:rsidR="00C56ADC" w:rsidRPr="00555D59" w:rsidRDefault="002E7274" w:rsidP="002430E8">
          <w:pPr>
            <w:pStyle w:val="Header"/>
            <w:spacing w:before="120"/>
            <w:jc w:val="right"/>
            <w:rPr>
              <w:rFonts w:ascii="Lato" w:hAnsi="Lato"/>
              <w:noProof/>
              <w:color w:val="292F33"/>
              <w:sz w:val="18"/>
              <w:szCs w:val="18"/>
            </w:rPr>
          </w:pPr>
          <w:r>
            <w:rPr>
              <w:rFonts w:ascii="Lato" w:hAnsi="Lato"/>
              <w:noProof/>
              <w:color w:val="292F33"/>
              <w:sz w:val="18"/>
              <w:szCs w:val="18"/>
            </w:rPr>
            <w:t>Harley Real-Matias</w:t>
          </w:r>
        </w:p>
      </w:tc>
    </w:tr>
    <w:tr w:rsidR="00C56ADC" w:rsidRPr="001062DB" w14:paraId="716F3E7C" w14:textId="77777777" w:rsidTr="00601BC5">
      <w:trPr>
        <w:trHeight w:hRule="exact" w:val="864"/>
      </w:trPr>
      <w:tc>
        <w:tcPr>
          <w:tcW w:w="1986" w:type="dxa"/>
        </w:tcPr>
        <w:p w14:paraId="3C4CDF1C"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SPECIES</w:t>
          </w:r>
        </w:p>
        <w:p w14:paraId="6C180B1D" w14:textId="77777777" w:rsidR="00C56ADC" w:rsidRPr="00555D59" w:rsidRDefault="00C56ADC" w:rsidP="002430E8">
          <w:pPr>
            <w:pStyle w:val="Header"/>
            <w:spacing w:before="120"/>
            <w:jc w:val="right"/>
            <w:rPr>
              <w:rFonts w:ascii="Lato" w:hAnsi="Lato"/>
              <w:noProof/>
              <w:color w:val="292F33"/>
              <w:sz w:val="18"/>
              <w:szCs w:val="18"/>
            </w:rPr>
          </w:pPr>
          <w:r w:rsidRPr="00555D59">
            <w:rPr>
              <w:rFonts w:ascii="Lato" w:hAnsi="Lato" w:cs="Helvetica"/>
              <w:color w:val="292F33"/>
              <w:sz w:val="18"/>
              <w:szCs w:val="18"/>
              <w:lang w:val="de-DE"/>
            </w:rPr>
            <w:t>Canine</w:t>
          </w:r>
        </w:p>
      </w:tc>
    </w:tr>
    <w:tr w:rsidR="00C56ADC" w:rsidRPr="001062DB" w14:paraId="3BC6B99D" w14:textId="77777777" w:rsidTr="00601BC5">
      <w:trPr>
        <w:trHeight w:hRule="exact" w:val="864"/>
      </w:trPr>
      <w:tc>
        <w:tcPr>
          <w:tcW w:w="1986" w:type="dxa"/>
        </w:tcPr>
        <w:p w14:paraId="53BD0B10"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BREED</w:t>
          </w:r>
        </w:p>
        <w:p w14:paraId="165E53EF" w14:textId="3AA6C453" w:rsidR="00C56ADC" w:rsidRPr="00555D59" w:rsidRDefault="002E7274" w:rsidP="002430E8">
          <w:pPr>
            <w:pStyle w:val="Header"/>
            <w:spacing w:before="120"/>
            <w:jc w:val="right"/>
            <w:rPr>
              <w:rFonts w:ascii="Lato" w:hAnsi="Lato"/>
              <w:noProof/>
              <w:color w:val="292F33"/>
              <w:sz w:val="17"/>
              <w:szCs w:val="17"/>
            </w:rPr>
          </w:pPr>
          <w:r>
            <w:rPr>
              <w:rFonts w:ascii="Lato" w:hAnsi="Lato"/>
              <w:noProof/>
              <w:color w:val="292F33"/>
              <w:sz w:val="17"/>
              <w:szCs w:val="17"/>
            </w:rPr>
            <w:t>Maltese Mix</w:t>
          </w:r>
        </w:p>
      </w:tc>
    </w:tr>
    <w:tr w:rsidR="00C56ADC" w:rsidRPr="001062DB" w14:paraId="794992D4" w14:textId="77777777" w:rsidTr="00601BC5">
      <w:trPr>
        <w:trHeight w:hRule="exact" w:val="864"/>
      </w:trPr>
      <w:tc>
        <w:tcPr>
          <w:tcW w:w="1986" w:type="dxa"/>
        </w:tcPr>
        <w:p w14:paraId="51CB81F1"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SEX</w:t>
          </w:r>
        </w:p>
        <w:p w14:paraId="0744E674" w14:textId="024C7056" w:rsidR="00C56ADC" w:rsidRPr="00555D59" w:rsidRDefault="002E7274" w:rsidP="002430E8">
          <w:pPr>
            <w:pStyle w:val="Header"/>
            <w:spacing w:before="120"/>
            <w:jc w:val="right"/>
            <w:rPr>
              <w:rFonts w:ascii="Lato" w:hAnsi="Lato"/>
              <w:noProof/>
              <w:color w:val="292F33"/>
              <w:sz w:val="18"/>
              <w:szCs w:val="18"/>
            </w:rPr>
          </w:pPr>
          <w:r>
            <w:rPr>
              <w:rFonts w:ascii="Lato" w:hAnsi="Lato"/>
              <w:noProof/>
              <w:color w:val="292F33"/>
              <w:sz w:val="18"/>
              <w:szCs w:val="18"/>
            </w:rPr>
            <w:t>M</w:t>
          </w:r>
          <w:r w:rsidR="00FD4B7D" w:rsidRPr="00555D59">
            <w:rPr>
              <w:rFonts w:ascii="Lato" w:hAnsi="Lato"/>
              <w:noProof/>
              <w:color w:val="292F33"/>
              <w:sz w:val="18"/>
              <w:szCs w:val="18"/>
            </w:rPr>
            <w:t xml:space="preserve">ale </w:t>
          </w:r>
          <w:r>
            <w:rPr>
              <w:rFonts w:ascii="Lato" w:hAnsi="Lato"/>
              <w:noProof/>
              <w:color w:val="292F33"/>
              <w:sz w:val="18"/>
              <w:szCs w:val="18"/>
            </w:rPr>
            <w:t>Neutered</w:t>
          </w:r>
        </w:p>
      </w:tc>
    </w:tr>
    <w:tr w:rsidR="00C56ADC" w:rsidRPr="001062DB" w14:paraId="68D7D5D0" w14:textId="77777777" w:rsidTr="00DD6DFB">
      <w:trPr>
        <w:trHeight w:hRule="exact" w:val="1089"/>
      </w:trPr>
      <w:tc>
        <w:tcPr>
          <w:tcW w:w="1986" w:type="dxa"/>
        </w:tcPr>
        <w:p w14:paraId="1692D30B" w14:textId="77777777" w:rsidR="00C56ADC" w:rsidRPr="00555D59" w:rsidRDefault="00C56ADC" w:rsidP="002430E8">
          <w:pPr>
            <w:spacing w:before="120"/>
            <w:jc w:val="right"/>
            <w:rPr>
              <w:rFonts w:ascii="Lato" w:hAnsi="Lato"/>
              <w:b/>
              <w:color w:val="003975"/>
              <w:sz w:val="18"/>
              <w:szCs w:val="18"/>
            </w:rPr>
          </w:pPr>
          <w:r w:rsidRPr="00555D59">
            <w:rPr>
              <w:rFonts w:ascii="Lato" w:hAnsi="Lato"/>
              <w:b/>
              <w:color w:val="003975"/>
              <w:sz w:val="18"/>
              <w:szCs w:val="18"/>
            </w:rPr>
            <w:t>AGE</w:t>
          </w:r>
        </w:p>
        <w:p w14:paraId="510FE175" w14:textId="77777777" w:rsidR="00B12989" w:rsidRDefault="00B12989" w:rsidP="002430E8">
          <w:pPr>
            <w:spacing w:before="120"/>
            <w:contextualSpacing/>
            <w:jc w:val="right"/>
            <w:rPr>
              <w:rFonts w:ascii="Lato" w:hAnsi="Lato" w:cs="Helvetica"/>
              <w:color w:val="292F33"/>
              <w:sz w:val="18"/>
              <w:szCs w:val="18"/>
              <w:lang w:val="de-DE"/>
            </w:rPr>
          </w:pPr>
        </w:p>
        <w:p w14:paraId="19B70293" w14:textId="10A48076" w:rsidR="00C56ADC" w:rsidRPr="00555D59" w:rsidRDefault="002E7274" w:rsidP="002430E8">
          <w:pPr>
            <w:spacing w:before="120"/>
            <w:contextualSpacing/>
            <w:jc w:val="right"/>
            <w:rPr>
              <w:rFonts w:ascii="Lato" w:hAnsi="Lato" w:cs="Helvetica"/>
              <w:color w:val="292F33"/>
              <w:sz w:val="18"/>
              <w:szCs w:val="18"/>
              <w:lang w:val="de-DE"/>
            </w:rPr>
          </w:pPr>
          <w:r>
            <w:rPr>
              <w:rFonts w:ascii="Lato" w:hAnsi="Lato" w:cs="Helvetica"/>
              <w:color w:val="292F33"/>
              <w:sz w:val="18"/>
              <w:szCs w:val="18"/>
              <w:lang w:val="de-DE"/>
            </w:rPr>
            <w:t>11</w:t>
          </w:r>
          <w:r w:rsidR="0089795F">
            <w:rPr>
              <w:rFonts w:ascii="Lato" w:hAnsi="Lato" w:cs="Helvetica"/>
              <w:color w:val="292F33"/>
              <w:sz w:val="18"/>
              <w:szCs w:val="18"/>
              <w:lang w:val="de-DE"/>
            </w:rPr>
            <w:t xml:space="preserve"> </w:t>
          </w:r>
          <w:r w:rsidR="005B1225" w:rsidRPr="00555D59">
            <w:rPr>
              <w:rFonts w:ascii="Lato" w:hAnsi="Lato" w:cs="Helvetica"/>
              <w:color w:val="292F33"/>
              <w:sz w:val="18"/>
              <w:szCs w:val="18"/>
              <w:lang w:val="de-DE"/>
            </w:rPr>
            <w:t>y</w:t>
          </w:r>
          <w:r w:rsidR="00D0499D" w:rsidRPr="00555D59">
            <w:rPr>
              <w:rFonts w:ascii="Lato" w:hAnsi="Lato" w:cs="Helvetica"/>
              <w:color w:val="292F33"/>
              <w:sz w:val="18"/>
              <w:szCs w:val="18"/>
              <w:lang w:val="de-DE"/>
            </w:rPr>
            <w:t>ears</w:t>
          </w:r>
        </w:p>
        <w:p w14:paraId="1CEA7003" w14:textId="77777777" w:rsidR="00C56ADC" w:rsidRPr="00555D59" w:rsidRDefault="00C56ADC" w:rsidP="002430E8">
          <w:pPr>
            <w:spacing w:before="120"/>
            <w:contextualSpacing/>
            <w:jc w:val="right"/>
            <w:rPr>
              <w:rFonts w:ascii="Lato" w:hAnsi="Lato"/>
              <w:color w:val="606060"/>
              <w:sz w:val="18"/>
              <w:szCs w:val="18"/>
            </w:rPr>
          </w:pPr>
          <w:r w:rsidRPr="00555D59">
            <w:rPr>
              <w:rFonts w:ascii="Lato" w:hAnsi="Lato"/>
              <w:color w:val="606060"/>
              <w:sz w:val="18"/>
              <w:szCs w:val="18"/>
            </w:rPr>
            <w:t xml:space="preserve"> </w:t>
          </w:r>
        </w:p>
      </w:tc>
    </w:tr>
    <w:tr w:rsidR="00C56ADC" w:rsidRPr="001062DB" w14:paraId="068D9269" w14:textId="77777777" w:rsidTr="00601BC5">
      <w:trPr>
        <w:trHeight w:hRule="exact" w:val="864"/>
      </w:trPr>
      <w:tc>
        <w:tcPr>
          <w:tcW w:w="1986" w:type="dxa"/>
        </w:tcPr>
        <w:p w14:paraId="3B328BA4" w14:textId="77777777" w:rsidR="00C56ADC" w:rsidRPr="00555D59" w:rsidRDefault="00C56ADC" w:rsidP="002430E8">
          <w:pPr>
            <w:spacing w:before="120"/>
            <w:jc w:val="right"/>
            <w:rPr>
              <w:rFonts w:ascii="Lato" w:hAnsi="Lato"/>
              <w:b/>
              <w:color w:val="003975"/>
              <w:sz w:val="18"/>
              <w:szCs w:val="18"/>
            </w:rPr>
          </w:pPr>
          <w:r w:rsidRPr="00555D59">
            <w:rPr>
              <w:rFonts w:ascii="Lato" w:hAnsi="Lato"/>
              <w:b/>
              <w:color w:val="003975"/>
              <w:sz w:val="18"/>
              <w:szCs w:val="18"/>
            </w:rPr>
            <w:t>WEIGHT</w:t>
          </w:r>
        </w:p>
        <w:p w14:paraId="1D23EED1" w14:textId="7C301641" w:rsidR="00C56ADC" w:rsidRPr="00555D59" w:rsidRDefault="002E7274" w:rsidP="002430E8">
          <w:pPr>
            <w:pStyle w:val="Header"/>
            <w:spacing w:before="120"/>
            <w:jc w:val="right"/>
            <w:rPr>
              <w:rFonts w:ascii="Lato" w:hAnsi="Lato"/>
              <w:noProof/>
              <w:color w:val="292F33"/>
              <w:sz w:val="18"/>
              <w:szCs w:val="18"/>
            </w:rPr>
          </w:pPr>
          <w:r>
            <w:rPr>
              <w:rFonts w:ascii="Lato" w:hAnsi="Lato"/>
              <w:noProof/>
              <w:color w:val="292F33"/>
              <w:sz w:val="18"/>
              <w:szCs w:val="18"/>
            </w:rPr>
            <w:t>14.8</w:t>
          </w:r>
          <w:r w:rsidR="00222F00" w:rsidRPr="00555D59">
            <w:rPr>
              <w:rFonts w:ascii="Lato" w:hAnsi="Lato"/>
              <w:noProof/>
              <w:color w:val="292F33"/>
              <w:sz w:val="18"/>
              <w:szCs w:val="18"/>
            </w:rPr>
            <w:t>lbs</w:t>
          </w:r>
        </w:p>
      </w:tc>
    </w:tr>
    <w:tr w:rsidR="00C56ADC" w:rsidRPr="001062DB" w14:paraId="7DC24ADC" w14:textId="77777777" w:rsidTr="00601BC5">
      <w:trPr>
        <w:trHeight w:hRule="exact" w:val="1296"/>
      </w:trPr>
      <w:tc>
        <w:tcPr>
          <w:tcW w:w="1986" w:type="dxa"/>
        </w:tcPr>
        <w:p w14:paraId="00366864"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INTERPRETED BY</w:t>
          </w:r>
        </w:p>
        <w:p w14:paraId="424F782E" w14:textId="029875B2" w:rsidR="00C56ADC" w:rsidRPr="00555D59" w:rsidRDefault="003E58CB" w:rsidP="002430E8">
          <w:pPr>
            <w:pStyle w:val="Header"/>
            <w:spacing w:before="120"/>
            <w:jc w:val="right"/>
            <w:rPr>
              <w:rFonts w:ascii="Lato" w:hAnsi="Lato"/>
              <w:noProof/>
              <w:color w:val="292F33"/>
              <w:sz w:val="16"/>
              <w:szCs w:val="16"/>
            </w:rPr>
          </w:pPr>
          <w:r w:rsidRPr="00555D59">
            <w:rPr>
              <w:rFonts w:ascii="Lato" w:hAnsi="Lato"/>
              <w:noProof/>
              <w:color w:val="292F33"/>
              <w:sz w:val="16"/>
              <w:szCs w:val="16"/>
            </w:rPr>
            <w:t>Maggie Machen</w:t>
          </w:r>
          <w:r w:rsidR="00274CE5" w:rsidRPr="00555D59">
            <w:rPr>
              <w:rFonts w:ascii="Lato" w:hAnsi="Lato"/>
              <w:noProof/>
              <w:color w:val="292F33"/>
              <w:sz w:val="16"/>
              <w:szCs w:val="16"/>
            </w:rPr>
            <w:t xml:space="preserve"> Lamy</w:t>
          </w:r>
          <w:r w:rsidRPr="00555D59">
            <w:rPr>
              <w:rFonts w:ascii="Lato" w:hAnsi="Lato"/>
              <w:noProof/>
              <w:color w:val="292F33"/>
              <w:sz w:val="16"/>
              <w:szCs w:val="16"/>
            </w:rPr>
            <w:t>, DVM</w:t>
          </w:r>
          <w:r w:rsidR="00274CE5" w:rsidRPr="00555D59">
            <w:rPr>
              <w:rFonts w:ascii="Lato" w:hAnsi="Lato"/>
              <w:noProof/>
              <w:color w:val="292F33"/>
              <w:sz w:val="16"/>
              <w:szCs w:val="16"/>
            </w:rPr>
            <w:t>,</w:t>
          </w:r>
          <w:r w:rsidR="00C56ADC" w:rsidRPr="00555D59">
            <w:rPr>
              <w:rFonts w:ascii="Lato" w:hAnsi="Lato"/>
              <w:noProof/>
              <w:color w:val="292F33"/>
              <w:sz w:val="16"/>
              <w:szCs w:val="16"/>
            </w:rPr>
            <w:t xml:space="preserve"> DACVIM</w:t>
          </w:r>
          <w:r w:rsidR="00DD3E99" w:rsidRPr="00555D59">
            <w:rPr>
              <w:rFonts w:ascii="Lato" w:hAnsi="Lato"/>
              <w:noProof/>
              <w:color w:val="292F33"/>
              <w:sz w:val="16"/>
              <w:szCs w:val="16"/>
            </w:rPr>
            <w:t xml:space="preserve"> (Cardiology)</w:t>
          </w:r>
          <w:r w:rsidR="00C56ADC" w:rsidRPr="00555D59">
            <w:rPr>
              <w:rFonts w:ascii="Lato" w:hAnsi="Lato"/>
              <w:noProof/>
              <w:color w:val="292F33"/>
              <w:sz w:val="16"/>
              <w:szCs w:val="16"/>
            </w:rPr>
            <w:t xml:space="preserve"> </w:t>
          </w:r>
        </w:p>
      </w:tc>
    </w:tr>
    <w:tr w:rsidR="00601BC5" w:rsidRPr="001062DB" w14:paraId="1753AB95" w14:textId="77777777" w:rsidTr="0089795F">
      <w:trPr>
        <w:trHeight w:hRule="exact" w:val="1044"/>
      </w:trPr>
      <w:tc>
        <w:tcPr>
          <w:tcW w:w="1986" w:type="dxa"/>
        </w:tcPr>
        <w:p w14:paraId="53E2AAED" w14:textId="6E7DFFFC" w:rsidR="00601BC5" w:rsidRPr="00555D59" w:rsidRDefault="00601BC5"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IMAGING PERFORMED BY</w:t>
          </w:r>
        </w:p>
        <w:p w14:paraId="26BC0D37" w14:textId="49AE0756" w:rsidR="00601BC5" w:rsidRPr="00555D59" w:rsidRDefault="00074CA3" w:rsidP="002430E8">
          <w:pPr>
            <w:spacing w:before="120"/>
            <w:jc w:val="right"/>
            <w:rPr>
              <w:rFonts w:ascii="Lato" w:hAnsi="Lato"/>
              <w:b/>
              <w:noProof/>
              <w:color w:val="003975"/>
              <w:sz w:val="18"/>
              <w:szCs w:val="18"/>
            </w:rPr>
          </w:pPr>
          <w:r w:rsidRPr="00555D59">
            <w:rPr>
              <w:rFonts w:ascii="Lato" w:hAnsi="Lato" w:cs="Arial"/>
              <w:color w:val="222222"/>
              <w:sz w:val="18"/>
              <w:szCs w:val="18"/>
              <w:shd w:val="clear" w:color="auto" w:fill="FFFFFF"/>
            </w:rPr>
            <w:t xml:space="preserve">    </w:t>
          </w:r>
          <w:r w:rsidR="00B86484" w:rsidRPr="00555D59">
            <w:rPr>
              <w:rFonts w:ascii="Lato" w:hAnsi="Lato" w:cs="Arial"/>
              <w:color w:val="222222"/>
              <w:sz w:val="18"/>
              <w:szCs w:val="18"/>
              <w:shd w:val="clear" w:color="auto" w:fill="FFFFFF"/>
            </w:rPr>
            <w:t>Kelly Vazquez, CVT</w:t>
          </w:r>
        </w:p>
      </w:tc>
    </w:tr>
    <w:tr w:rsidR="00C56ADC" w:rsidRPr="001062DB" w14:paraId="43225F79" w14:textId="77777777" w:rsidTr="0089795F">
      <w:trPr>
        <w:trHeight w:hRule="exact" w:val="1107"/>
      </w:trPr>
      <w:tc>
        <w:tcPr>
          <w:tcW w:w="1986" w:type="dxa"/>
        </w:tcPr>
        <w:p w14:paraId="21BED375"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HOSPITAL NAME</w:t>
          </w:r>
        </w:p>
        <w:p w14:paraId="30C2FAF5" w14:textId="5D4ADDCC" w:rsidR="00C56ADC" w:rsidRPr="00555D59" w:rsidRDefault="0089795F" w:rsidP="002430E8">
          <w:pPr>
            <w:pStyle w:val="Header"/>
            <w:spacing w:before="120"/>
            <w:jc w:val="right"/>
            <w:rPr>
              <w:rFonts w:ascii="Lato" w:hAnsi="Lato"/>
              <w:noProof/>
              <w:color w:val="292F33"/>
              <w:sz w:val="18"/>
              <w:szCs w:val="18"/>
            </w:rPr>
          </w:pPr>
          <w:r>
            <w:rPr>
              <w:rFonts w:ascii="Lato" w:hAnsi="Lato"/>
              <w:noProof/>
              <w:color w:val="292F33"/>
              <w:sz w:val="18"/>
              <w:szCs w:val="18"/>
            </w:rPr>
            <w:t xml:space="preserve">Westwood Regional Veterinary </w:t>
          </w:r>
          <w:r w:rsidR="00D9774A" w:rsidRPr="00555D59">
            <w:rPr>
              <w:rFonts w:ascii="Lato" w:hAnsi="Lato"/>
              <w:noProof/>
              <w:color w:val="292F33"/>
              <w:sz w:val="18"/>
              <w:szCs w:val="18"/>
            </w:rPr>
            <w:t>Hospital</w:t>
          </w:r>
        </w:p>
      </w:tc>
    </w:tr>
    <w:tr w:rsidR="00C56ADC" w:rsidRPr="001062DB" w14:paraId="06AFD0B3" w14:textId="77777777" w:rsidTr="00601BC5">
      <w:trPr>
        <w:trHeight w:hRule="exact" w:val="864"/>
      </w:trPr>
      <w:tc>
        <w:tcPr>
          <w:tcW w:w="1986" w:type="dxa"/>
        </w:tcPr>
        <w:p w14:paraId="18B56FF7"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REFERRING VET</w:t>
          </w:r>
        </w:p>
        <w:p w14:paraId="03950364" w14:textId="25D10C44" w:rsidR="00C56ADC" w:rsidRPr="00555D59" w:rsidRDefault="00C56ADC" w:rsidP="002430E8">
          <w:pPr>
            <w:pStyle w:val="Header"/>
            <w:spacing w:before="120"/>
            <w:jc w:val="right"/>
            <w:rPr>
              <w:rFonts w:ascii="Lato" w:hAnsi="Lato"/>
              <w:noProof/>
              <w:color w:val="292F33"/>
              <w:sz w:val="18"/>
              <w:szCs w:val="18"/>
            </w:rPr>
          </w:pPr>
          <w:r w:rsidRPr="00555D59">
            <w:rPr>
              <w:rFonts w:ascii="Lato" w:hAnsi="Lato" w:cs="Helvetica"/>
              <w:color w:val="292F33"/>
              <w:sz w:val="18"/>
              <w:szCs w:val="18"/>
              <w:lang w:val="de-DE"/>
            </w:rPr>
            <w:t>Dr.</w:t>
          </w:r>
          <w:r w:rsidR="0089795F">
            <w:rPr>
              <w:rFonts w:ascii="Lato" w:hAnsi="Lato" w:cs="Helvetica"/>
              <w:color w:val="292F33"/>
              <w:sz w:val="18"/>
              <w:szCs w:val="18"/>
              <w:lang w:val="de-DE"/>
            </w:rPr>
            <w:t xml:space="preserve"> </w:t>
          </w:r>
          <w:r w:rsidR="002E7274">
            <w:rPr>
              <w:rFonts w:ascii="Lato" w:hAnsi="Lato" w:cs="Helvetica"/>
              <w:color w:val="292F33"/>
              <w:sz w:val="18"/>
              <w:szCs w:val="18"/>
              <w:lang w:val="de-DE"/>
            </w:rPr>
            <w:t>Hartwick</w:t>
          </w:r>
        </w:p>
      </w:tc>
    </w:tr>
    <w:tr w:rsidR="00C56ADC" w:rsidRPr="001062DB" w14:paraId="02106865" w14:textId="77777777" w:rsidTr="00601BC5">
      <w:trPr>
        <w:trHeight w:hRule="exact" w:val="864"/>
      </w:trPr>
      <w:tc>
        <w:tcPr>
          <w:tcW w:w="1986" w:type="dxa"/>
        </w:tcPr>
        <w:p w14:paraId="21E60D70" w14:textId="763EFF4B" w:rsidR="00C56ADC" w:rsidRPr="00555D59" w:rsidRDefault="00601BC5" w:rsidP="002430E8">
          <w:pPr>
            <w:pStyle w:val="Header"/>
            <w:tabs>
              <w:tab w:val="left" w:pos="346"/>
              <w:tab w:val="right" w:pos="1756"/>
            </w:tabs>
            <w:spacing w:before="120"/>
            <w:rPr>
              <w:rFonts w:ascii="Lato" w:hAnsi="Lato"/>
              <w:b/>
              <w:noProof/>
              <w:color w:val="003975"/>
              <w:sz w:val="18"/>
              <w:szCs w:val="18"/>
            </w:rPr>
          </w:pPr>
          <w:r w:rsidRPr="00555D59">
            <w:rPr>
              <w:rFonts w:ascii="Lato" w:hAnsi="Lato"/>
              <w:b/>
              <w:noProof/>
              <w:color w:val="003975"/>
              <w:sz w:val="18"/>
              <w:szCs w:val="18"/>
            </w:rPr>
            <w:tab/>
          </w:r>
          <w:r w:rsidRPr="00555D59">
            <w:rPr>
              <w:rFonts w:ascii="Lato" w:hAnsi="Lato"/>
              <w:b/>
              <w:noProof/>
              <w:color w:val="003975"/>
              <w:sz w:val="18"/>
              <w:szCs w:val="18"/>
            </w:rPr>
            <w:tab/>
            <w:t>INVOICE</w:t>
          </w:r>
        </w:p>
        <w:p w14:paraId="119E5430" w14:textId="541B2C4B" w:rsidR="00C56ADC" w:rsidRPr="00555D59" w:rsidRDefault="0089795F" w:rsidP="002430E8">
          <w:pPr>
            <w:pStyle w:val="Header"/>
            <w:spacing w:before="120"/>
            <w:jc w:val="right"/>
            <w:rPr>
              <w:rFonts w:ascii="Lato" w:hAnsi="Lato"/>
              <w:noProof/>
              <w:color w:val="292F33"/>
              <w:sz w:val="18"/>
              <w:szCs w:val="18"/>
            </w:rPr>
          </w:pPr>
          <w:r>
            <w:rPr>
              <w:rFonts w:ascii="Lato" w:hAnsi="Lato"/>
              <w:noProof/>
              <w:color w:val="292F33"/>
              <w:sz w:val="18"/>
              <w:szCs w:val="18"/>
            </w:rPr>
            <w:t>2062</w:t>
          </w:r>
          <w:r w:rsidR="002E7274">
            <w:rPr>
              <w:rFonts w:ascii="Lato" w:hAnsi="Lato"/>
              <w:noProof/>
              <w:color w:val="292F33"/>
              <w:sz w:val="18"/>
              <w:szCs w:val="18"/>
            </w:rPr>
            <w:t>1</w:t>
          </w:r>
        </w:p>
      </w:tc>
    </w:tr>
    <w:tr w:rsidR="00C56ADC" w:rsidRPr="001062DB" w14:paraId="0C3DFDC2" w14:textId="77777777" w:rsidTr="00601BC5">
      <w:trPr>
        <w:trHeight w:hRule="exact" w:val="864"/>
      </w:trPr>
      <w:tc>
        <w:tcPr>
          <w:tcW w:w="1986" w:type="dxa"/>
        </w:tcPr>
        <w:p w14:paraId="4A818B96" w14:textId="77777777" w:rsidR="00C56ADC" w:rsidRPr="00555D59" w:rsidRDefault="00C56ADC" w:rsidP="002430E8">
          <w:pPr>
            <w:pStyle w:val="Header"/>
            <w:spacing w:before="120"/>
            <w:jc w:val="right"/>
            <w:rPr>
              <w:rFonts w:ascii="Lato" w:hAnsi="Lato"/>
              <w:b/>
              <w:noProof/>
              <w:color w:val="003975"/>
              <w:sz w:val="18"/>
              <w:szCs w:val="18"/>
            </w:rPr>
          </w:pPr>
          <w:r w:rsidRPr="00555D59">
            <w:rPr>
              <w:rFonts w:ascii="Lato" w:hAnsi="Lato"/>
              <w:b/>
              <w:noProof/>
              <w:color w:val="003975"/>
              <w:sz w:val="18"/>
              <w:szCs w:val="18"/>
            </w:rPr>
            <w:t>DATE</w:t>
          </w:r>
        </w:p>
        <w:p w14:paraId="66D4C95E" w14:textId="7773BCE6" w:rsidR="00C56ADC" w:rsidRPr="00555D59" w:rsidRDefault="0089795F" w:rsidP="002430E8">
          <w:pPr>
            <w:pStyle w:val="Header"/>
            <w:tabs>
              <w:tab w:val="left" w:pos="346"/>
              <w:tab w:val="right" w:pos="1756"/>
            </w:tabs>
            <w:spacing w:before="120"/>
            <w:jc w:val="right"/>
            <w:rPr>
              <w:rFonts w:ascii="Lato" w:hAnsi="Lato"/>
              <w:noProof/>
              <w:color w:val="292F33"/>
              <w:sz w:val="18"/>
              <w:szCs w:val="18"/>
            </w:rPr>
          </w:pPr>
          <w:r>
            <w:rPr>
              <w:rFonts w:ascii="Lato" w:hAnsi="Lato"/>
              <w:noProof/>
              <w:color w:val="292F33"/>
              <w:sz w:val="18"/>
              <w:szCs w:val="18"/>
            </w:rPr>
            <w:t>8/18</w:t>
          </w:r>
          <w:r w:rsidR="005B1225" w:rsidRPr="00555D59">
            <w:rPr>
              <w:rFonts w:ascii="Lato" w:hAnsi="Lato"/>
              <w:noProof/>
              <w:color w:val="292F33"/>
              <w:sz w:val="18"/>
              <w:szCs w:val="18"/>
            </w:rPr>
            <w:t>/</w:t>
          </w:r>
          <w:r w:rsidR="00FF1F2D" w:rsidRPr="00555D59">
            <w:rPr>
              <w:rFonts w:ascii="Lato" w:hAnsi="Lato"/>
              <w:noProof/>
              <w:color w:val="292F33"/>
              <w:sz w:val="18"/>
              <w:szCs w:val="18"/>
            </w:rPr>
            <w:t>2</w:t>
          </w:r>
          <w:r w:rsidR="00FD4B7D" w:rsidRPr="00555D59">
            <w:rPr>
              <w:rFonts w:ascii="Lato" w:hAnsi="Lato"/>
              <w:noProof/>
              <w:color w:val="292F33"/>
              <w:sz w:val="18"/>
              <w:szCs w:val="18"/>
            </w:rPr>
            <w:t>1</w:t>
          </w:r>
        </w:p>
      </w:tc>
    </w:tr>
  </w:tbl>
  <w:p w14:paraId="62DFF824" w14:textId="77777777" w:rsidR="002F32DD" w:rsidRDefault="002F3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DD"/>
    <w:rsid w:val="00074CA3"/>
    <w:rsid w:val="00095E1B"/>
    <w:rsid w:val="000B215B"/>
    <w:rsid w:val="000D5C95"/>
    <w:rsid w:val="000F1CE9"/>
    <w:rsid w:val="0011692E"/>
    <w:rsid w:val="00136D93"/>
    <w:rsid w:val="0019252A"/>
    <w:rsid w:val="001C4060"/>
    <w:rsid w:val="001D50C8"/>
    <w:rsid w:val="00215594"/>
    <w:rsid w:val="00222F00"/>
    <w:rsid w:val="002430E8"/>
    <w:rsid w:val="0025681C"/>
    <w:rsid w:val="0027117F"/>
    <w:rsid w:val="00274CE5"/>
    <w:rsid w:val="002E7274"/>
    <w:rsid w:val="002F32DD"/>
    <w:rsid w:val="00315083"/>
    <w:rsid w:val="003C001E"/>
    <w:rsid w:val="003E2266"/>
    <w:rsid w:val="003E58CB"/>
    <w:rsid w:val="003F6BDD"/>
    <w:rsid w:val="00417344"/>
    <w:rsid w:val="004240D1"/>
    <w:rsid w:val="00445018"/>
    <w:rsid w:val="0049265D"/>
    <w:rsid w:val="004D725B"/>
    <w:rsid w:val="004F0CC2"/>
    <w:rsid w:val="00513CC1"/>
    <w:rsid w:val="00515888"/>
    <w:rsid w:val="00524885"/>
    <w:rsid w:val="00555D59"/>
    <w:rsid w:val="00591651"/>
    <w:rsid w:val="005B1225"/>
    <w:rsid w:val="00601BC5"/>
    <w:rsid w:val="00601FDF"/>
    <w:rsid w:val="0061182A"/>
    <w:rsid w:val="0061483F"/>
    <w:rsid w:val="00681F82"/>
    <w:rsid w:val="00690EAE"/>
    <w:rsid w:val="006B3DBA"/>
    <w:rsid w:val="0073149B"/>
    <w:rsid w:val="00781A45"/>
    <w:rsid w:val="007A6527"/>
    <w:rsid w:val="007B45EF"/>
    <w:rsid w:val="007E090F"/>
    <w:rsid w:val="0086330C"/>
    <w:rsid w:val="008655C8"/>
    <w:rsid w:val="0089795F"/>
    <w:rsid w:val="008B73B2"/>
    <w:rsid w:val="008E662B"/>
    <w:rsid w:val="00911610"/>
    <w:rsid w:val="009453D0"/>
    <w:rsid w:val="00995A99"/>
    <w:rsid w:val="009D1D3B"/>
    <w:rsid w:val="00A737B3"/>
    <w:rsid w:val="00AE0988"/>
    <w:rsid w:val="00B12989"/>
    <w:rsid w:val="00B139D1"/>
    <w:rsid w:val="00B84D1F"/>
    <w:rsid w:val="00B86484"/>
    <w:rsid w:val="00BC20AA"/>
    <w:rsid w:val="00C1298B"/>
    <w:rsid w:val="00C436FA"/>
    <w:rsid w:val="00C55E33"/>
    <w:rsid w:val="00C56ADC"/>
    <w:rsid w:val="00C94195"/>
    <w:rsid w:val="00CD2A57"/>
    <w:rsid w:val="00CF03B9"/>
    <w:rsid w:val="00D0499D"/>
    <w:rsid w:val="00D2437D"/>
    <w:rsid w:val="00D279DB"/>
    <w:rsid w:val="00D31D52"/>
    <w:rsid w:val="00D94064"/>
    <w:rsid w:val="00D9774A"/>
    <w:rsid w:val="00DA2CF7"/>
    <w:rsid w:val="00DD37EB"/>
    <w:rsid w:val="00DD3E99"/>
    <w:rsid w:val="00DD6DFB"/>
    <w:rsid w:val="00DE71DD"/>
    <w:rsid w:val="00E03B7F"/>
    <w:rsid w:val="00E418FA"/>
    <w:rsid w:val="00E8397A"/>
    <w:rsid w:val="00EB1402"/>
    <w:rsid w:val="00F31D02"/>
    <w:rsid w:val="00F527D8"/>
    <w:rsid w:val="00F640C4"/>
    <w:rsid w:val="00F7031C"/>
    <w:rsid w:val="00F8786F"/>
    <w:rsid w:val="00FD4B7D"/>
    <w:rsid w:val="00FE0D18"/>
    <w:rsid w:val="00FF1F2D"/>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BE537D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56A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AD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40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A218DB-E56D-D345-BE4A-0F6148131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Anne Thompson</cp:lastModifiedBy>
  <cp:revision>4</cp:revision>
  <cp:lastPrinted>2017-08-28T20:25:00Z</cp:lastPrinted>
  <dcterms:created xsi:type="dcterms:W3CDTF">2021-08-19T01:56:00Z</dcterms:created>
  <dcterms:modified xsi:type="dcterms:W3CDTF">2021-08-19T18:29:00Z</dcterms:modified>
</cp:coreProperties>
</file>